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A85" w:rsidRPr="000B0DBE" w:rsidRDefault="00202FAE" w:rsidP="003B52B5">
      <w:pPr>
        <w:spacing w:line="312" w:lineRule="auto"/>
        <w:outlineLvl w:val="0"/>
        <w:rPr>
          <w:b/>
          <w:sz w:val="30"/>
          <w:szCs w:val="30"/>
        </w:rPr>
      </w:pPr>
      <w:bookmarkStart w:id="0" w:name="_GoBack"/>
      <w:bookmarkEnd w:id="0"/>
      <w:r w:rsidRPr="000B0DBE">
        <w:rPr>
          <w:b/>
          <w:sz w:val="30"/>
          <w:szCs w:val="30"/>
        </w:rPr>
        <w:t>PHẪU THUẬT BẮC CẦU CÁC ĐỘNG MẠCH VÙNG CỔ - NỀN CỔ</w:t>
      </w:r>
    </w:p>
    <w:p w:rsidR="00202FAE" w:rsidRPr="000B0DBE" w:rsidRDefault="00202FAE" w:rsidP="005715B7">
      <w:pPr>
        <w:spacing w:after="240" w:line="312" w:lineRule="auto"/>
        <w:jc w:val="center"/>
        <w:rPr>
          <w:sz w:val="30"/>
          <w:szCs w:val="30"/>
        </w:rPr>
      </w:pPr>
      <w:r w:rsidRPr="000B0DBE">
        <w:rPr>
          <w:b/>
          <w:sz w:val="30"/>
          <w:szCs w:val="30"/>
        </w:rPr>
        <w:t>(CẢNH – DƯỚI ĐÒN, CẢNH – CẢNH)</w:t>
      </w:r>
    </w:p>
    <w:p w:rsidR="00A449BA" w:rsidRPr="000B0DBE" w:rsidRDefault="000B0DBE" w:rsidP="000B0DBE">
      <w:pPr>
        <w:pStyle w:val="Heading1"/>
        <w:numPr>
          <w:ilvl w:val="0"/>
          <w:numId w:val="34"/>
        </w:numPr>
        <w:spacing w:line="312" w:lineRule="auto"/>
        <w:ind w:left="284" w:right="0" w:hanging="284"/>
        <w:jc w:val="left"/>
        <w:rPr>
          <w:lang w:val="en-US"/>
        </w:rPr>
      </w:pPr>
      <w:r w:rsidRPr="000B0DBE">
        <w:rPr>
          <w:lang w:val="en-US"/>
        </w:rPr>
        <w:t>ĐẠI CƯƠNG</w:t>
      </w:r>
    </w:p>
    <w:p w:rsidR="00680EB8" w:rsidRPr="000B0DBE" w:rsidRDefault="00C93274" w:rsidP="000B0DBE">
      <w:pPr>
        <w:spacing w:line="312" w:lineRule="auto"/>
        <w:jc w:val="both"/>
        <w:rPr>
          <w:sz w:val="26"/>
          <w:szCs w:val="26"/>
        </w:rPr>
      </w:pPr>
      <w:r w:rsidRPr="000B0DBE">
        <w:rPr>
          <w:szCs w:val="28"/>
        </w:rPr>
        <w:tab/>
      </w:r>
      <w:r w:rsidR="00680EB8" w:rsidRPr="000B0DBE">
        <w:rPr>
          <w:sz w:val="26"/>
          <w:szCs w:val="26"/>
        </w:rPr>
        <w:t>Phẫu thuật bắc cầu các động mạch vùng cổ</w:t>
      </w:r>
      <w:r w:rsidR="003A792D">
        <w:rPr>
          <w:sz w:val="26"/>
          <w:szCs w:val="26"/>
        </w:rPr>
        <w:t xml:space="preserve">- </w:t>
      </w:r>
      <w:r w:rsidR="00680EB8" w:rsidRPr="000B0DBE">
        <w:rPr>
          <w:sz w:val="26"/>
          <w:szCs w:val="26"/>
        </w:rPr>
        <w:t>nền cổ bao gồm các phẫu thuật bắc cầu của các động mạch cảnh hoặc từ các động mạch cảnh đến các động mạch dưới đòn. Phẫu thuật thường sử dụng mạch nhân tạo làm cầu nối, hoặc một số ít trường hợp dùng mạch tự thân.</w:t>
      </w:r>
    </w:p>
    <w:p w:rsidR="00680EB8" w:rsidRPr="000B0DBE" w:rsidRDefault="00C93274" w:rsidP="000B0DBE">
      <w:pPr>
        <w:spacing w:line="312" w:lineRule="auto"/>
        <w:jc w:val="both"/>
        <w:rPr>
          <w:sz w:val="26"/>
          <w:szCs w:val="26"/>
        </w:rPr>
      </w:pPr>
      <w:r w:rsidRPr="000B0DBE">
        <w:rPr>
          <w:sz w:val="26"/>
          <w:szCs w:val="26"/>
        </w:rPr>
        <w:tab/>
      </w:r>
      <w:r w:rsidR="00680EB8" w:rsidRPr="000B0DBE">
        <w:rPr>
          <w:sz w:val="26"/>
          <w:szCs w:val="26"/>
        </w:rPr>
        <w:t>Phẫu thuật sử dụng cho những trường hợp thương tổn bệnh lý của hệ mạch máu cổ, nền cổ hoặc những trường hợp tổn thương hệ động mạch chủ cần phải xử lý can thiệ</w:t>
      </w:r>
      <w:r w:rsidR="003A792D">
        <w:rPr>
          <w:sz w:val="26"/>
          <w:szCs w:val="26"/>
        </w:rPr>
        <w:t xml:space="preserve">p- </w:t>
      </w:r>
      <w:r w:rsidR="00680EB8" w:rsidRPr="000B0DBE">
        <w:rPr>
          <w:sz w:val="26"/>
          <w:szCs w:val="26"/>
        </w:rPr>
        <w:t>phẫu thuật, trong đó đòi hỏi phải thắt hoặc bịt kín gốc của các động mạch trên.</w:t>
      </w:r>
    </w:p>
    <w:p w:rsidR="000541C3" w:rsidRPr="000B0DBE" w:rsidRDefault="000541C3" w:rsidP="000B0DBE">
      <w:pPr>
        <w:pStyle w:val="Heading1"/>
        <w:numPr>
          <w:ilvl w:val="0"/>
          <w:numId w:val="34"/>
        </w:numPr>
        <w:spacing w:line="312" w:lineRule="auto"/>
        <w:ind w:left="284" w:right="0" w:hanging="284"/>
        <w:jc w:val="left"/>
        <w:rPr>
          <w:lang w:val="en-US"/>
        </w:rPr>
      </w:pPr>
      <w:r w:rsidRPr="000B0DBE">
        <w:rPr>
          <w:lang w:val="en-US"/>
        </w:rPr>
        <w:t>CHỈ ĐỊNH</w:t>
      </w:r>
    </w:p>
    <w:p w:rsidR="00680EB8" w:rsidRPr="003A792D" w:rsidRDefault="00680EB8" w:rsidP="009721F6">
      <w:pPr>
        <w:pStyle w:val="ListParagraph"/>
        <w:numPr>
          <w:ilvl w:val="0"/>
          <w:numId w:val="35"/>
        </w:numPr>
        <w:spacing w:line="312" w:lineRule="auto"/>
        <w:ind w:left="567" w:hanging="283"/>
        <w:jc w:val="both"/>
        <w:rPr>
          <w:sz w:val="26"/>
          <w:szCs w:val="26"/>
          <w:lang w:val="vi-VN"/>
        </w:rPr>
      </w:pPr>
      <w:r w:rsidRPr="003A792D">
        <w:rPr>
          <w:sz w:val="26"/>
          <w:szCs w:val="26"/>
          <w:lang w:val="vi-VN"/>
        </w:rPr>
        <w:t>Bệnh lý mạch máu vùng cổ</w:t>
      </w:r>
      <w:r w:rsidR="00446EB9">
        <w:rPr>
          <w:sz w:val="26"/>
          <w:szCs w:val="26"/>
        </w:rPr>
        <w:t xml:space="preserve">- </w:t>
      </w:r>
      <w:r w:rsidRPr="003A792D">
        <w:rPr>
          <w:sz w:val="26"/>
          <w:szCs w:val="26"/>
          <w:lang w:val="vi-VN"/>
        </w:rPr>
        <w:t>nền cổ (hẹp, tắc, phồng, giả phồng của 1 hoặc nhiều mạch: mạch cảnh, mạch dưới đòn).</w:t>
      </w:r>
    </w:p>
    <w:p w:rsidR="00680EB8" w:rsidRPr="003A792D" w:rsidRDefault="00680EB8" w:rsidP="009721F6">
      <w:pPr>
        <w:pStyle w:val="ListParagraph"/>
        <w:numPr>
          <w:ilvl w:val="0"/>
          <w:numId w:val="35"/>
        </w:numPr>
        <w:spacing w:line="312" w:lineRule="auto"/>
        <w:ind w:left="567" w:hanging="283"/>
        <w:jc w:val="both"/>
        <w:rPr>
          <w:sz w:val="26"/>
          <w:szCs w:val="26"/>
          <w:lang w:val="vi-VN"/>
        </w:rPr>
      </w:pPr>
      <w:r w:rsidRPr="003A792D">
        <w:rPr>
          <w:sz w:val="26"/>
          <w:szCs w:val="26"/>
          <w:lang w:val="vi-VN"/>
        </w:rPr>
        <w:t>Can thiệ</w:t>
      </w:r>
      <w:r w:rsidR="00446EB9">
        <w:rPr>
          <w:sz w:val="26"/>
          <w:szCs w:val="26"/>
          <w:lang w:val="vi-VN"/>
        </w:rPr>
        <w:t>p</w:t>
      </w:r>
      <w:r w:rsidR="00446EB9" w:rsidRPr="00446EB9">
        <w:rPr>
          <w:sz w:val="26"/>
          <w:szCs w:val="26"/>
          <w:lang w:val="vi-VN"/>
        </w:rPr>
        <w:t xml:space="preserve">- </w:t>
      </w:r>
      <w:r w:rsidRPr="003A792D">
        <w:rPr>
          <w:sz w:val="26"/>
          <w:szCs w:val="26"/>
          <w:lang w:val="vi-VN"/>
        </w:rPr>
        <w:t>phẫu thuật bệnh lý hệ động mạch chủ (phồng, lóc, bệnh bẩm sinh, chấn thương – vết thương) đòi hỏi phải thắt một hoặc nhiều động mạch cả</w:t>
      </w:r>
      <w:r w:rsidR="00446EB9">
        <w:rPr>
          <w:sz w:val="26"/>
          <w:szCs w:val="26"/>
          <w:lang w:val="vi-VN"/>
        </w:rPr>
        <w:t>nh</w:t>
      </w:r>
      <w:r w:rsidR="00446EB9" w:rsidRPr="00446EB9">
        <w:rPr>
          <w:sz w:val="26"/>
          <w:szCs w:val="26"/>
          <w:lang w:val="vi-VN"/>
        </w:rPr>
        <w:t xml:space="preserve">- </w:t>
      </w:r>
      <w:r w:rsidRPr="003A792D">
        <w:rPr>
          <w:sz w:val="26"/>
          <w:szCs w:val="26"/>
          <w:lang w:val="vi-VN"/>
        </w:rPr>
        <w:t>dưới đòn.</w:t>
      </w:r>
    </w:p>
    <w:p w:rsidR="000541C3" w:rsidRPr="00446EB9" w:rsidRDefault="000541C3" w:rsidP="000B0DBE">
      <w:pPr>
        <w:pStyle w:val="Heading1"/>
        <w:spacing w:line="312" w:lineRule="auto"/>
        <w:ind w:right="0"/>
        <w:jc w:val="left"/>
      </w:pPr>
      <w:r w:rsidRPr="00446EB9">
        <w:t>III. CHỐNG CHỈ ĐỊNH</w:t>
      </w:r>
    </w:p>
    <w:p w:rsidR="008917F2" w:rsidRPr="00446EB9" w:rsidRDefault="008917F2" w:rsidP="009721F6">
      <w:pPr>
        <w:pStyle w:val="ListParagraph"/>
        <w:numPr>
          <w:ilvl w:val="0"/>
          <w:numId w:val="35"/>
        </w:numPr>
        <w:spacing w:line="312" w:lineRule="auto"/>
        <w:ind w:left="567" w:hanging="283"/>
        <w:jc w:val="both"/>
        <w:rPr>
          <w:sz w:val="26"/>
          <w:szCs w:val="26"/>
          <w:lang w:val="vi-VN"/>
        </w:rPr>
      </w:pPr>
      <w:r w:rsidRPr="008E1139">
        <w:rPr>
          <w:sz w:val="26"/>
          <w:szCs w:val="26"/>
          <w:lang w:val="vi-VN"/>
        </w:rPr>
        <w:t>Mang tính chất tươn</w:t>
      </w:r>
      <w:r w:rsidR="000B06C0" w:rsidRPr="008E1139">
        <w:rPr>
          <w:sz w:val="26"/>
          <w:szCs w:val="26"/>
          <w:lang w:val="vi-VN"/>
        </w:rPr>
        <w:t>g đối do trong điều trị bệnh</w:t>
      </w:r>
      <w:r w:rsidRPr="008E1139">
        <w:rPr>
          <w:sz w:val="26"/>
          <w:szCs w:val="26"/>
          <w:lang w:val="vi-VN"/>
        </w:rPr>
        <w:t xml:space="preserve"> tim</w:t>
      </w:r>
      <w:r w:rsidR="000B06C0" w:rsidRPr="008E1139">
        <w:rPr>
          <w:sz w:val="26"/>
          <w:szCs w:val="26"/>
          <w:lang w:val="vi-VN"/>
        </w:rPr>
        <w:t xml:space="preserve"> mạch</w:t>
      </w:r>
      <w:r w:rsidRPr="008E1139">
        <w:rPr>
          <w:sz w:val="26"/>
          <w:szCs w:val="26"/>
          <w:lang w:val="vi-VN"/>
        </w:rPr>
        <w:t xml:space="preserve"> hiện nay, có hai đặc điểm nổi bật ảnh hưởng nhiều đến kết quả phẫu thuật:</w:t>
      </w:r>
    </w:p>
    <w:p w:rsidR="000B06C0" w:rsidRPr="00F1597D" w:rsidRDefault="008917F2" w:rsidP="009721F6">
      <w:pPr>
        <w:pStyle w:val="BodyText1"/>
        <w:numPr>
          <w:ilvl w:val="0"/>
          <w:numId w:val="36"/>
        </w:numPr>
        <w:shd w:val="clear" w:color="auto" w:fill="auto"/>
        <w:spacing w:before="0" w:after="0" w:line="312" w:lineRule="auto"/>
        <w:ind w:left="567" w:hanging="283"/>
        <w:contextualSpacing/>
        <w:rPr>
          <w:rStyle w:val="Bodytext11pt"/>
          <w:sz w:val="26"/>
          <w:szCs w:val="26"/>
        </w:rPr>
      </w:pPr>
      <w:r w:rsidRPr="00F1597D">
        <w:rPr>
          <w:rStyle w:val="Bodytext11pt"/>
          <w:sz w:val="26"/>
          <w:szCs w:val="26"/>
        </w:rPr>
        <w:t>Người bệnh thường được điều trị ở giai đoạn rất muộn,</w:t>
      </w:r>
      <w:r w:rsidR="000B06C0" w:rsidRPr="00F1597D">
        <w:rPr>
          <w:rStyle w:val="Bodytext11pt"/>
          <w:sz w:val="26"/>
          <w:szCs w:val="26"/>
        </w:rPr>
        <w:t xml:space="preserve"> khi đã có</w:t>
      </w:r>
      <w:r w:rsidRPr="00F1597D">
        <w:rPr>
          <w:rStyle w:val="Bodytext11pt"/>
          <w:sz w:val="26"/>
          <w:szCs w:val="26"/>
        </w:rPr>
        <w:t xml:space="preserve"> biến loạn toàn thân.</w:t>
      </w:r>
      <w:r w:rsidR="000B06C0" w:rsidRPr="00F1597D">
        <w:rPr>
          <w:rStyle w:val="Bodytext11pt"/>
          <w:sz w:val="26"/>
          <w:szCs w:val="26"/>
        </w:rPr>
        <w:t xml:space="preserve"> Gia đình từ chối phẫu thuật.</w:t>
      </w:r>
    </w:p>
    <w:p w:rsidR="008917F2" w:rsidRPr="00F1597D" w:rsidRDefault="008917F2" w:rsidP="009721F6">
      <w:pPr>
        <w:pStyle w:val="BodyText1"/>
        <w:numPr>
          <w:ilvl w:val="0"/>
          <w:numId w:val="36"/>
        </w:numPr>
        <w:shd w:val="clear" w:color="auto" w:fill="auto"/>
        <w:spacing w:before="0" w:after="0" w:line="312" w:lineRule="auto"/>
        <w:ind w:left="567" w:hanging="283"/>
        <w:contextualSpacing/>
        <w:rPr>
          <w:sz w:val="26"/>
          <w:szCs w:val="26"/>
          <w:lang w:val="vi-VN"/>
        </w:rPr>
      </w:pPr>
      <w:r w:rsidRPr="00F1597D">
        <w:rPr>
          <w:rStyle w:val="Bodytext11pt"/>
          <w:sz w:val="26"/>
          <w:szCs w:val="26"/>
        </w:rPr>
        <w:t>Trang thiết bị hạn chế của các cơ sở ngoại khoa, chi phí phẫu thuật rất</w:t>
      </w:r>
      <w:r w:rsidR="00F1597D">
        <w:rPr>
          <w:rStyle w:val="Bodytext11pt"/>
          <w:sz w:val="26"/>
          <w:szCs w:val="26"/>
        </w:rPr>
        <w:t xml:space="preserve"> lớn so với khả năng kinh tế c</w:t>
      </w:r>
      <w:r w:rsidR="00F1597D" w:rsidRPr="00F1597D">
        <w:rPr>
          <w:rStyle w:val="Bodytext11pt"/>
          <w:sz w:val="26"/>
          <w:szCs w:val="26"/>
        </w:rPr>
        <w:t>ủa</w:t>
      </w:r>
      <w:r w:rsidRPr="00F1597D">
        <w:rPr>
          <w:rStyle w:val="Bodytext11pt"/>
          <w:sz w:val="26"/>
          <w:szCs w:val="26"/>
        </w:rPr>
        <w:t xml:space="preserve"> nhiều người bệnh.</w:t>
      </w:r>
    </w:p>
    <w:p w:rsidR="008917F2" w:rsidRPr="00446EB9" w:rsidRDefault="008917F2" w:rsidP="009721F6">
      <w:pPr>
        <w:pStyle w:val="ListParagraph"/>
        <w:numPr>
          <w:ilvl w:val="0"/>
          <w:numId w:val="35"/>
        </w:numPr>
        <w:spacing w:line="312" w:lineRule="auto"/>
        <w:ind w:left="567" w:hanging="283"/>
        <w:jc w:val="both"/>
        <w:rPr>
          <w:sz w:val="26"/>
          <w:szCs w:val="26"/>
          <w:lang w:val="vi-VN"/>
        </w:rPr>
      </w:pPr>
      <w:r w:rsidRPr="008E1139">
        <w:rPr>
          <w:sz w:val="26"/>
          <w:szCs w:val="26"/>
          <w:lang w:val="vi-VN"/>
        </w:rPr>
        <w:t>Thận trọ</w:t>
      </w:r>
      <w:r w:rsidR="008E1139">
        <w:rPr>
          <w:sz w:val="26"/>
          <w:szCs w:val="26"/>
          <w:lang w:val="vi-VN"/>
        </w:rPr>
        <w:t xml:space="preserve">ng </w:t>
      </w:r>
      <w:r w:rsidRPr="008E1139">
        <w:rPr>
          <w:sz w:val="26"/>
          <w:szCs w:val="26"/>
          <w:lang w:val="vi-VN"/>
        </w:rPr>
        <w:t>chỉ định phẫu thuật khi có các thông số về lâm sàng và cận lâm sàng như sau:</w:t>
      </w:r>
    </w:p>
    <w:p w:rsidR="000B06C0" w:rsidRPr="00F1597D" w:rsidRDefault="008917F2" w:rsidP="009721F6">
      <w:pPr>
        <w:pStyle w:val="BodyText1"/>
        <w:numPr>
          <w:ilvl w:val="0"/>
          <w:numId w:val="36"/>
        </w:numPr>
        <w:shd w:val="clear" w:color="auto" w:fill="auto"/>
        <w:spacing w:before="0" w:after="0" w:line="312" w:lineRule="auto"/>
        <w:ind w:left="567" w:hanging="283"/>
        <w:contextualSpacing/>
        <w:rPr>
          <w:rStyle w:val="Bodytext11pt"/>
          <w:sz w:val="26"/>
          <w:szCs w:val="26"/>
        </w:rPr>
      </w:pPr>
      <w:r w:rsidRPr="00F1597D">
        <w:rPr>
          <w:rStyle w:val="Bodytext11pt"/>
          <w:sz w:val="26"/>
          <w:szCs w:val="26"/>
        </w:rPr>
        <w:t>Suy tim nặng, không đáp ứng hoặc đáp ứng rất chậm với điều trị nội khoa tích cực, hoặc suy tim kéo dài, thể trạng suy kiệt, suy chức năng gan, chức năng thận.</w:t>
      </w:r>
    </w:p>
    <w:p w:rsidR="000B06C0" w:rsidRPr="00F1597D" w:rsidRDefault="000B06C0" w:rsidP="009721F6">
      <w:pPr>
        <w:pStyle w:val="BodyText1"/>
        <w:numPr>
          <w:ilvl w:val="0"/>
          <w:numId w:val="36"/>
        </w:numPr>
        <w:shd w:val="clear" w:color="auto" w:fill="auto"/>
        <w:spacing w:before="0" w:after="0" w:line="312" w:lineRule="auto"/>
        <w:ind w:left="567" w:hanging="283"/>
        <w:contextualSpacing/>
        <w:rPr>
          <w:rStyle w:val="Bodytext11pt"/>
          <w:sz w:val="26"/>
          <w:szCs w:val="26"/>
        </w:rPr>
      </w:pPr>
      <w:r w:rsidRPr="00F1597D">
        <w:rPr>
          <w:rStyle w:val="Bodytext11pt"/>
          <w:sz w:val="26"/>
          <w:szCs w:val="26"/>
        </w:rPr>
        <w:t>C</w:t>
      </w:r>
      <w:r w:rsidR="008917F2" w:rsidRPr="00F1597D">
        <w:rPr>
          <w:rStyle w:val="Bodytext11pt"/>
          <w:sz w:val="26"/>
          <w:szCs w:val="26"/>
        </w:rPr>
        <w:t>ác chống chỉ định phẫu thuật khác như:</w:t>
      </w:r>
      <w:r w:rsidR="00F1597D" w:rsidRPr="00F1597D">
        <w:rPr>
          <w:rStyle w:val="Bodytext11pt"/>
          <w:sz w:val="26"/>
          <w:szCs w:val="26"/>
        </w:rPr>
        <w:t xml:space="preserve"> </w:t>
      </w:r>
      <w:r w:rsidR="008917F2" w:rsidRPr="00F1597D">
        <w:rPr>
          <w:rStyle w:val="Bodytext11pt"/>
          <w:sz w:val="26"/>
          <w:szCs w:val="26"/>
        </w:rPr>
        <w:t>đang có ổ nhiễm trùng</w:t>
      </w:r>
      <w:r w:rsidRPr="00F1597D">
        <w:rPr>
          <w:rStyle w:val="Bodytext11pt"/>
          <w:sz w:val="26"/>
          <w:szCs w:val="26"/>
        </w:rPr>
        <w:t xml:space="preserve"> ở vùng cổ, ngực hay </w:t>
      </w:r>
      <w:r w:rsidR="008917F2" w:rsidRPr="00F1597D">
        <w:rPr>
          <w:rStyle w:val="Bodytext11pt"/>
          <w:rFonts w:eastAsia="Courier New"/>
          <w:bCs/>
          <w:iCs/>
          <w:sz w:val="26"/>
          <w:szCs w:val="26"/>
        </w:rPr>
        <w:t>ở</w:t>
      </w:r>
      <w:r w:rsidR="00F1597D" w:rsidRPr="00F1597D">
        <w:rPr>
          <w:rStyle w:val="Bodytext11pt"/>
          <w:rFonts w:eastAsia="Courier New"/>
          <w:bCs/>
          <w:iCs/>
          <w:sz w:val="26"/>
          <w:szCs w:val="26"/>
        </w:rPr>
        <w:t xml:space="preserve"> </w:t>
      </w:r>
      <w:r w:rsidR="008917F2" w:rsidRPr="00F1597D">
        <w:rPr>
          <w:rStyle w:val="Bodytext11pt"/>
          <w:sz w:val="26"/>
          <w:szCs w:val="26"/>
        </w:rPr>
        <w:t xml:space="preserve">các cơ quan khác, bệnh mạn tính </w:t>
      </w:r>
      <w:r w:rsidR="008917F2" w:rsidRPr="00F1597D">
        <w:rPr>
          <w:rStyle w:val="Bodytext11pt"/>
          <w:rFonts w:eastAsia="Arial"/>
          <w:bCs/>
          <w:sz w:val="26"/>
          <w:szCs w:val="26"/>
        </w:rPr>
        <w:t>nặng,</w:t>
      </w:r>
      <w:r w:rsidR="00F1597D" w:rsidRPr="00F1597D">
        <w:rPr>
          <w:rStyle w:val="Bodytext11pt"/>
          <w:rFonts w:eastAsia="Arial"/>
          <w:bCs/>
          <w:sz w:val="26"/>
          <w:szCs w:val="26"/>
        </w:rPr>
        <w:t xml:space="preserve"> </w:t>
      </w:r>
      <w:r w:rsidR="008917F2" w:rsidRPr="00F1597D">
        <w:rPr>
          <w:rStyle w:val="Bodytext11pt"/>
          <w:sz w:val="26"/>
          <w:szCs w:val="26"/>
        </w:rPr>
        <w:t>bệnh máu ...</w:t>
      </w:r>
    </w:p>
    <w:p w:rsidR="00680EB8" w:rsidRPr="00F1597D" w:rsidRDefault="000B06C0" w:rsidP="009721F6">
      <w:pPr>
        <w:pStyle w:val="BodyText1"/>
        <w:numPr>
          <w:ilvl w:val="0"/>
          <w:numId w:val="36"/>
        </w:numPr>
        <w:shd w:val="clear" w:color="auto" w:fill="auto"/>
        <w:spacing w:before="0" w:after="0" w:line="312" w:lineRule="auto"/>
        <w:ind w:left="567" w:hanging="283"/>
        <w:contextualSpacing/>
        <w:rPr>
          <w:rStyle w:val="Bodytext11pt"/>
          <w:sz w:val="26"/>
          <w:szCs w:val="26"/>
        </w:rPr>
      </w:pPr>
      <w:r w:rsidRPr="00F1597D">
        <w:rPr>
          <w:rStyle w:val="Bodytext11pt"/>
          <w:sz w:val="26"/>
          <w:szCs w:val="26"/>
        </w:rPr>
        <w:t>Đang có thiếu máu não tiến triển hoặc thiếu máu não cố định dưới 3 tháng.</w:t>
      </w:r>
    </w:p>
    <w:p w:rsidR="00845DE4" w:rsidRPr="00F1597D" w:rsidRDefault="00F1597D" w:rsidP="000B0DBE">
      <w:pPr>
        <w:pStyle w:val="Heading1"/>
        <w:spacing w:line="312" w:lineRule="auto"/>
        <w:ind w:right="0"/>
        <w:contextualSpacing/>
        <w:jc w:val="both"/>
      </w:pPr>
      <w:r>
        <w:t xml:space="preserve">IV.  </w:t>
      </w:r>
      <w:r w:rsidR="00845DE4" w:rsidRPr="00F1597D">
        <w:t>CHUẨN BỊ</w:t>
      </w:r>
    </w:p>
    <w:p w:rsidR="00845DE4" w:rsidRPr="00F1597D" w:rsidRDefault="00845DE4" w:rsidP="00F1597D">
      <w:pPr>
        <w:pStyle w:val="ListParagraph"/>
        <w:numPr>
          <w:ilvl w:val="0"/>
          <w:numId w:val="13"/>
        </w:numPr>
        <w:spacing w:line="312" w:lineRule="auto"/>
        <w:ind w:left="284" w:hanging="284"/>
        <w:jc w:val="both"/>
        <w:rPr>
          <w:b/>
          <w:sz w:val="26"/>
          <w:szCs w:val="26"/>
        </w:rPr>
      </w:pPr>
      <w:r w:rsidRPr="00F1597D">
        <w:rPr>
          <w:b/>
          <w:sz w:val="26"/>
          <w:szCs w:val="26"/>
        </w:rPr>
        <w:t>Người thực hiệ</w:t>
      </w:r>
      <w:r w:rsidR="00F1597D">
        <w:rPr>
          <w:b/>
          <w:sz w:val="26"/>
          <w:szCs w:val="26"/>
        </w:rPr>
        <w:t>n</w:t>
      </w:r>
    </w:p>
    <w:p w:rsidR="00845DE4" w:rsidRPr="00446EB9" w:rsidRDefault="00845DE4" w:rsidP="009721F6">
      <w:pPr>
        <w:pStyle w:val="ListParagraph"/>
        <w:numPr>
          <w:ilvl w:val="0"/>
          <w:numId w:val="35"/>
        </w:numPr>
        <w:spacing w:line="312" w:lineRule="auto"/>
        <w:ind w:left="567" w:hanging="283"/>
        <w:jc w:val="both"/>
        <w:rPr>
          <w:sz w:val="26"/>
          <w:szCs w:val="26"/>
          <w:lang w:val="vi-VN"/>
        </w:rPr>
      </w:pPr>
      <w:r w:rsidRPr="00446EB9">
        <w:rPr>
          <w:sz w:val="26"/>
          <w:szCs w:val="26"/>
          <w:lang w:val="vi-VN"/>
        </w:rPr>
        <w:t>Kíp ngoại khoa: 3 người (1 phẫu thuậ</w:t>
      </w:r>
      <w:r w:rsidR="00F1597D">
        <w:rPr>
          <w:sz w:val="26"/>
          <w:szCs w:val="26"/>
          <w:lang w:val="vi-VN"/>
        </w:rPr>
        <w:t xml:space="preserve">t viên chính, </w:t>
      </w:r>
      <w:r w:rsidR="00F1597D">
        <w:rPr>
          <w:sz w:val="26"/>
          <w:szCs w:val="26"/>
        </w:rPr>
        <w:t>2</w:t>
      </w:r>
      <w:r w:rsidRPr="00446EB9">
        <w:rPr>
          <w:sz w:val="26"/>
          <w:szCs w:val="26"/>
          <w:lang w:val="vi-VN"/>
        </w:rPr>
        <w:t xml:space="preserve"> phẫu thuật viên trợ giúp)</w:t>
      </w:r>
    </w:p>
    <w:p w:rsidR="00845DE4" w:rsidRPr="00446EB9" w:rsidRDefault="00845DE4" w:rsidP="009721F6">
      <w:pPr>
        <w:pStyle w:val="ListParagraph"/>
        <w:numPr>
          <w:ilvl w:val="0"/>
          <w:numId w:val="35"/>
        </w:numPr>
        <w:spacing w:line="312" w:lineRule="auto"/>
        <w:ind w:left="567" w:hanging="283"/>
        <w:jc w:val="both"/>
        <w:rPr>
          <w:sz w:val="26"/>
          <w:szCs w:val="26"/>
          <w:lang w:val="vi-VN"/>
        </w:rPr>
      </w:pPr>
      <w:r w:rsidRPr="00446EB9">
        <w:rPr>
          <w:sz w:val="26"/>
          <w:szCs w:val="26"/>
          <w:lang w:val="vi-VN"/>
        </w:rPr>
        <w:t>Kíp gây mê: 2 người (1 bác sĩ, 1 điều dưỡng phụ mê)</w:t>
      </w:r>
    </w:p>
    <w:p w:rsidR="00845DE4" w:rsidRPr="00446EB9" w:rsidRDefault="00845DE4" w:rsidP="009721F6">
      <w:pPr>
        <w:pStyle w:val="ListParagraph"/>
        <w:numPr>
          <w:ilvl w:val="0"/>
          <w:numId w:val="35"/>
        </w:numPr>
        <w:spacing w:line="312" w:lineRule="auto"/>
        <w:ind w:left="567" w:hanging="283"/>
        <w:jc w:val="both"/>
        <w:rPr>
          <w:sz w:val="26"/>
          <w:szCs w:val="26"/>
          <w:lang w:val="vi-VN"/>
        </w:rPr>
      </w:pPr>
      <w:r w:rsidRPr="00446EB9">
        <w:rPr>
          <w:sz w:val="26"/>
          <w:szCs w:val="26"/>
          <w:lang w:val="vi-VN"/>
        </w:rPr>
        <w:t>Kíp phục vụ dụng cụ: 2 điều dưỡng (1 phục vụ trực tiếp, 1 bên ngoài)</w:t>
      </w:r>
    </w:p>
    <w:p w:rsidR="00845DE4" w:rsidRPr="00446EB9" w:rsidRDefault="00845DE4" w:rsidP="009721F6">
      <w:pPr>
        <w:pStyle w:val="ListParagraph"/>
        <w:numPr>
          <w:ilvl w:val="0"/>
          <w:numId w:val="35"/>
        </w:numPr>
        <w:spacing w:line="312" w:lineRule="auto"/>
        <w:ind w:left="567" w:hanging="283"/>
        <w:jc w:val="both"/>
        <w:rPr>
          <w:sz w:val="26"/>
          <w:szCs w:val="26"/>
          <w:lang w:val="vi-VN"/>
        </w:rPr>
      </w:pPr>
      <w:r w:rsidRPr="00446EB9">
        <w:rPr>
          <w:sz w:val="26"/>
          <w:szCs w:val="26"/>
          <w:lang w:val="vi-VN"/>
        </w:rPr>
        <w:t>Kíp vận hành máy tim phổi nhân tạo: 2 bác sĩ hoặc kĩ thuật viên.</w:t>
      </w:r>
    </w:p>
    <w:p w:rsidR="00845DE4" w:rsidRPr="00F1597D" w:rsidRDefault="00845DE4" w:rsidP="00F1597D">
      <w:pPr>
        <w:pStyle w:val="ListParagraph"/>
        <w:numPr>
          <w:ilvl w:val="0"/>
          <w:numId w:val="13"/>
        </w:numPr>
        <w:spacing w:line="312" w:lineRule="auto"/>
        <w:ind w:left="284" w:hanging="284"/>
        <w:jc w:val="both"/>
        <w:rPr>
          <w:b/>
          <w:sz w:val="26"/>
          <w:szCs w:val="26"/>
        </w:rPr>
      </w:pPr>
      <w:r w:rsidRPr="00F1597D">
        <w:rPr>
          <w:b/>
          <w:sz w:val="26"/>
          <w:szCs w:val="26"/>
        </w:rPr>
        <w:lastRenderedPageBreak/>
        <w:t>Người bệ</w:t>
      </w:r>
      <w:r w:rsidR="009721F6">
        <w:rPr>
          <w:b/>
          <w:sz w:val="26"/>
          <w:szCs w:val="26"/>
        </w:rPr>
        <w:t>nh</w:t>
      </w:r>
    </w:p>
    <w:p w:rsidR="00845DE4" w:rsidRPr="00446EB9" w:rsidRDefault="00845DE4" w:rsidP="009721F6">
      <w:pPr>
        <w:pStyle w:val="ListParagraph"/>
        <w:numPr>
          <w:ilvl w:val="0"/>
          <w:numId w:val="35"/>
        </w:numPr>
        <w:spacing w:line="312" w:lineRule="auto"/>
        <w:ind w:left="567" w:hanging="283"/>
        <w:jc w:val="both"/>
        <w:rPr>
          <w:sz w:val="26"/>
          <w:szCs w:val="26"/>
          <w:lang w:val="vi-VN"/>
        </w:rPr>
      </w:pPr>
      <w:r w:rsidRPr="00446EB9">
        <w:rPr>
          <w:sz w:val="26"/>
          <w:szCs w:val="26"/>
          <w:lang w:val="vi-VN"/>
        </w:rPr>
        <w:t>Giải thích kĩ với gia đình và người bệnh về cuộc phẫu thuật, ký giấy cam đoan phẫu thuật.</w:t>
      </w:r>
    </w:p>
    <w:p w:rsidR="00604A02" w:rsidRPr="00446EB9" w:rsidRDefault="00604A02" w:rsidP="009721F6">
      <w:pPr>
        <w:pStyle w:val="ListParagraph"/>
        <w:numPr>
          <w:ilvl w:val="0"/>
          <w:numId w:val="35"/>
        </w:numPr>
        <w:spacing w:line="312" w:lineRule="auto"/>
        <w:ind w:left="567" w:hanging="283"/>
        <w:jc w:val="both"/>
        <w:rPr>
          <w:sz w:val="26"/>
          <w:szCs w:val="26"/>
          <w:lang w:val="vi-VN"/>
        </w:rPr>
      </w:pPr>
      <w:r w:rsidRPr="008E1139">
        <w:rPr>
          <w:sz w:val="26"/>
          <w:szCs w:val="26"/>
          <w:lang w:val="vi-VN"/>
        </w:rPr>
        <w:t>Thăm dò cận lâm sàng cần thiết: Siêu âm Doppler, chụp động mạch não, chụp cắt lớp sọ não.</w:t>
      </w:r>
    </w:p>
    <w:p w:rsidR="00845DE4" w:rsidRPr="005D755B" w:rsidRDefault="00604A02" w:rsidP="009721F6">
      <w:pPr>
        <w:pStyle w:val="ListParagraph"/>
        <w:numPr>
          <w:ilvl w:val="0"/>
          <w:numId w:val="35"/>
        </w:numPr>
        <w:spacing w:line="312" w:lineRule="auto"/>
        <w:ind w:left="567" w:hanging="283"/>
        <w:jc w:val="both"/>
        <w:rPr>
          <w:sz w:val="26"/>
          <w:szCs w:val="26"/>
          <w:lang w:val="vi-VN"/>
        </w:rPr>
      </w:pPr>
      <w:r w:rsidRPr="009721F6">
        <w:rPr>
          <w:sz w:val="26"/>
          <w:szCs w:val="26"/>
          <w:lang w:val="vi-VN"/>
        </w:rPr>
        <w:t>Các thăm dò đánh giá toàn diện (Vì thường nằm trong bệnh cảnh bệnh lí đa mạch máu): chức năng tim, mạch vành, mạch chủ bụng, hô hấp, đái đườ</w:t>
      </w:r>
      <w:r w:rsidR="009721F6" w:rsidRPr="009721F6">
        <w:rPr>
          <w:sz w:val="26"/>
          <w:szCs w:val="26"/>
          <w:lang w:val="vi-VN"/>
        </w:rPr>
        <w:t>ng.</w:t>
      </w:r>
    </w:p>
    <w:p w:rsidR="005D755B" w:rsidRPr="00031781" w:rsidRDefault="005D755B" w:rsidP="00257A07">
      <w:pPr>
        <w:pStyle w:val="ListParagraph"/>
        <w:numPr>
          <w:ilvl w:val="0"/>
          <w:numId w:val="35"/>
        </w:numPr>
        <w:spacing w:line="312" w:lineRule="auto"/>
        <w:ind w:left="567" w:hanging="283"/>
        <w:jc w:val="both"/>
        <w:rPr>
          <w:sz w:val="26"/>
          <w:szCs w:val="26"/>
          <w:lang w:val="vi-VN"/>
        </w:rPr>
      </w:pPr>
      <w:r w:rsidRPr="00031781">
        <w:rPr>
          <w:sz w:val="26"/>
          <w:szCs w:val="26"/>
          <w:lang w:val="vi-VN"/>
        </w:rPr>
        <w:t>Hồ sơ bệnh án: Hoàn chỉnh hồ sơ bệnh án theo qui định chung</w:t>
      </w:r>
      <w:r w:rsidR="00031781" w:rsidRPr="00031781">
        <w:rPr>
          <w:sz w:val="26"/>
          <w:szCs w:val="26"/>
          <w:lang w:val="vi-VN"/>
        </w:rPr>
        <w:t xml:space="preserve"> </w:t>
      </w:r>
      <w:r w:rsidRPr="00031781">
        <w:rPr>
          <w:sz w:val="26"/>
          <w:szCs w:val="26"/>
          <w:lang w:val="vi-VN"/>
        </w:rPr>
        <w:t>của Bộ Y tế. Đầy đủ thủ tục pháp lý.</w:t>
      </w:r>
    </w:p>
    <w:p w:rsidR="00845DE4" w:rsidRPr="00F1597D" w:rsidRDefault="00845DE4" w:rsidP="00F1597D">
      <w:pPr>
        <w:pStyle w:val="ListParagraph"/>
        <w:numPr>
          <w:ilvl w:val="0"/>
          <w:numId w:val="13"/>
        </w:numPr>
        <w:spacing w:line="312" w:lineRule="auto"/>
        <w:ind w:left="284" w:hanging="284"/>
        <w:jc w:val="both"/>
        <w:rPr>
          <w:b/>
          <w:sz w:val="26"/>
          <w:szCs w:val="26"/>
        </w:rPr>
      </w:pPr>
      <w:r w:rsidRPr="00F1597D">
        <w:rPr>
          <w:b/>
          <w:sz w:val="26"/>
          <w:szCs w:val="26"/>
        </w:rPr>
        <w:t>Phương tiệ</w:t>
      </w:r>
      <w:r w:rsidR="009721F6">
        <w:rPr>
          <w:b/>
          <w:sz w:val="26"/>
          <w:szCs w:val="26"/>
        </w:rPr>
        <w:t>n</w:t>
      </w:r>
    </w:p>
    <w:p w:rsidR="00845DE4" w:rsidRPr="00446EB9" w:rsidRDefault="00845DE4" w:rsidP="009721F6">
      <w:pPr>
        <w:pStyle w:val="ListParagraph"/>
        <w:numPr>
          <w:ilvl w:val="0"/>
          <w:numId w:val="35"/>
        </w:numPr>
        <w:spacing w:line="312" w:lineRule="auto"/>
        <w:ind w:left="567" w:hanging="283"/>
        <w:jc w:val="both"/>
        <w:rPr>
          <w:sz w:val="26"/>
          <w:szCs w:val="26"/>
          <w:lang w:val="vi-VN"/>
        </w:rPr>
      </w:pPr>
      <w:r w:rsidRPr="00446EB9">
        <w:rPr>
          <w:sz w:val="26"/>
          <w:szCs w:val="26"/>
        </w:rPr>
        <w:t xml:space="preserve">Máy thở, monitor (đường áp lực theo dõi huyết áp động mạch, áp lực tĩnh mạch trung ương, điện tim, </w:t>
      </w:r>
      <w:r w:rsidR="009721F6">
        <w:rPr>
          <w:sz w:val="26"/>
          <w:szCs w:val="26"/>
        </w:rPr>
        <w:t>bão hoà o</w:t>
      </w:r>
      <w:r w:rsidRPr="00446EB9">
        <w:rPr>
          <w:sz w:val="26"/>
          <w:szCs w:val="26"/>
        </w:rPr>
        <w:t>xy ...)</w:t>
      </w:r>
    </w:p>
    <w:p w:rsidR="00845DE4" w:rsidRPr="00446EB9" w:rsidRDefault="00845DE4" w:rsidP="009721F6">
      <w:pPr>
        <w:pStyle w:val="ListParagraph"/>
        <w:numPr>
          <w:ilvl w:val="0"/>
          <w:numId w:val="35"/>
        </w:numPr>
        <w:spacing w:line="312" w:lineRule="auto"/>
        <w:ind w:left="567" w:hanging="283"/>
        <w:jc w:val="both"/>
        <w:rPr>
          <w:sz w:val="26"/>
          <w:szCs w:val="26"/>
          <w:lang w:val="vi-VN"/>
        </w:rPr>
      </w:pPr>
      <w:r w:rsidRPr="008E1139">
        <w:rPr>
          <w:sz w:val="26"/>
          <w:szCs w:val="26"/>
          <w:lang w:val="vi-VN"/>
        </w:rPr>
        <w:t>Kẹp mạch máu các loại (Clamps).</w:t>
      </w:r>
    </w:p>
    <w:p w:rsidR="00845DE4" w:rsidRPr="00446EB9" w:rsidRDefault="00845DE4" w:rsidP="009721F6">
      <w:pPr>
        <w:pStyle w:val="ListParagraph"/>
        <w:numPr>
          <w:ilvl w:val="0"/>
          <w:numId w:val="35"/>
        </w:numPr>
        <w:spacing w:line="312" w:lineRule="auto"/>
        <w:ind w:left="567" w:hanging="283"/>
        <w:jc w:val="both"/>
        <w:rPr>
          <w:sz w:val="26"/>
          <w:szCs w:val="26"/>
          <w:lang w:val="vi-VN"/>
        </w:rPr>
      </w:pPr>
      <w:r w:rsidRPr="008E1139">
        <w:rPr>
          <w:sz w:val="26"/>
          <w:szCs w:val="26"/>
          <w:lang w:val="vi-VN"/>
        </w:rPr>
        <w:t>Kim chỉ không tiêu đơn sợi 6.0, 7.0, 8.0.</w:t>
      </w:r>
    </w:p>
    <w:p w:rsidR="00845DE4" w:rsidRPr="00446EB9" w:rsidRDefault="009721F6" w:rsidP="009721F6">
      <w:pPr>
        <w:pStyle w:val="ListParagraph"/>
        <w:numPr>
          <w:ilvl w:val="0"/>
          <w:numId w:val="35"/>
        </w:numPr>
        <w:spacing w:line="312" w:lineRule="auto"/>
        <w:ind w:left="567" w:hanging="283"/>
        <w:jc w:val="both"/>
        <w:rPr>
          <w:sz w:val="26"/>
          <w:szCs w:val="26"/>
          <w:lang w:val="vi-VN"/>
        </w:rPr>
      </w:pPr>
      <w:r>
        <w:rPr>
          <w:sz w:val="26"/>
          <w:szCs w:val="26"/>
        </w:rPr>
        <w:t>He</w:t>
      </w:r>
      <w:r w:rsidR="00845DE4" w:rsidRPr="00446EB9">
        <w:rPr>
          <w:sz w:val="26"/>
          <w:szCs w:val="26"/>
        </w:rPr>
        <w:t>parin (tiêm tĩnh mạch).</w:t>
      </w:r>
    </w:p>
    <w:p w:rsidR="00845DE4" w:rsidRPr="00446EB9" w:rsidRDefault="00845DE4" w:rsidP="009721F6">
      <w:pPr>
        <w:pStyle w:val="ListParagraph"/>
        <w:numPr>
          <w:ilvl w:val="0"/>
          <w:numId w:val="35"/>
        </w:numPr>
        <w:spacing w:line="312" w:lineRule="auto"/>
        <w:ind w:left="567" w:hanging="283"/>
        <w:jc w:val="both"/>
        <w:rPr>
          <w:sz w:val="26"/>
          <w:szCs w:val="26"/>
          <w:lang w:val="vi-VN"/>
        </w:rPr>
      </w:pPr>
      <w:r w:rsidRPr="008E1139">
        <w:rPr>
          <w:sz w:val="26"/>
          <w:szCs w:val="26"/>
          <w:lang w:val="vi-VN"/>
        </w:rPr>
        <w:t>Mạch nhân tạo (ống PTFE, Dacron 6, 8), mảnh vá nhân tạo.</w:t>
      </w:r>
    </w:p>
    <w:p w:rsidR="00845DE4" w:rsidRPr="007F397E" w:rsidRDefault="00845DE4" w:rsidP="009721F6">
      <w:pPr>
        <w:pStyle w:val="ListParagraph"/>
        <w:numPr>
          <w:ilvl w:val="0"/>
          <w:numId w:val="35"/>
        </w:numPr>
        <w:spacing w:line="312" w:lineRule="auto"/>
        <w:ind w:left="567" w:hanging="283"/>
        <w:jc w:val="both"/>
        <w:rPr>
          <w:sz w:val="26"/>
          <w:szCs w:val="26"/>
          <w:lang w:val="vi-VN"/>
        </w:rPr>
      </w:pPr>
      <w:r w:rsidRPr="009721F6">
        <w:rPr>
          <w:sz w:val="26"/>
          <w:szCs w:val="26"/>
          <w:lang w:val="vi-VN"/>
        </w:rPr>
        <w:t>Cầu nối tạm thời động mạch cảnh (Sh</w:t>
      </w:r>
      <w:r w:rsidR="009721F6" w:rsidRPr="009721F6">
        <w:rPr>
          <w:sz w:val="26"/>
          <w:szCs w:val="26"/>
          <w:lang w:val="vi-VN"/>
        </w:rPr>
        <w:t>unt Inahara- Pruitt, Javid ...)</w:t>
      </w:r>
    </w:p>
    <w:p w:rsidR="00760B2E" w:rsidRPr="003B52B5" w:rsidRDefault="007F397E" w:rsidP="00760B2E">
      <w:pPr>
        <w:pStyle w:val="ListParagraph"/>
        <w:numPr>
          <w:ilvl w:val="0"/>
          <w:numId w:val="13"/>
        </w:numPr>
        <w:spacing w:line="312" w:lineRule="auto"/>
        <w:ind w:left="284" w:hanging="284"/>
        <w:jc w:val="both"/>
        <w:rPr>
          <w:b/>
          <w:sz w:val="26"/>
          <w:szCs w:val="26"/>
          <w:lang w:val="vi-VN"/>
        </w:rPr>
      </w:pPr>
      <w:r w:rsidRPr="003B52B5">
        <w:rPr>
          <w:b/>
          <w:sz w:val="26"/>
          <w:szCs w:val="26"/>
          <w:lang w:val="vi-VN"/>
        </w:rPr>
        <w:t>Dự kiến thời gian phẫu thuật</w:t>
      </w:r>
      <w:r w:rsidR="00003563" w:rsidRPr="003B52B5">
        <w:rPr>
          <w:b/>
          <w:sz w:val="26"/>
          <w:szCs w:val="26"/>
          <w:lang w:val="vi-VN"/>
        </w:rPr>
        <w:t xml:space="preserve">: </w:t>
      </w:r>
      <w:r w:rsidR="00003563" w:rsidRPr="003B52B5">
        <w:rPr>
          <w:sz w:val="26"/>
          <w:szCs w:val="26"/>
          <w:lang w:val="vi-VN"/>
        </w:rPr>
        <w:t>150 phút</w:t>
      </w:r>
    </w:p>
    <w:p w:rsidR="00845DE4" w:rsidRPr="00760B2E" w:rsidRDefault="00845DE4" w:rsidP="00760B2E">
      <w:pPr>
        <w:pStyle w:val="Heading1"/>
        <w:spacing w:line="312" w:lineRule="auto"/>
        <w:ind w:right="0"/>
        <w:contextualSpacing/>
        <w:jc w:val="both"/>
      </w:pPr>
      <w:r w:rsidRPr="00760B2E">
        <w:t>V. CÁC BƯỚC TIẾN HÀNH</w:t>
      </w:r>
    </w:p>
    <w:p w:rsidR="00845DE4" w:rsidRPr="008E1139" w:rsidRDefault="00845DE4" w:rsidP="00462BC6">
      <w:pPr>
        <w:pStyle w:val="ListParagraph"/>
        <w:numPr>
          <w:ilvl w:val="0"/>
          <w:numId w:val="35"/>
        </w:numPr>
        <w:spacing w:line="312" w:lineRule="auto"/>
        <w:ind w:left="567" w:hanging="283"/>
        <w:jc w:val="both"/>
        <w:rPr>
          <w:sz w:val="26"/>
          <w:szCs w:val="26"/>
          <w:lang w:val="vi-VN"/>
        </w:rPr>
      </w:pPr>
      <w:r w:rsidRPr="008E1139">
        <w:rPr>
          <w:sz w:val="26"/>
          <w:szCs w:val="26"/>
          <w:lang w:val="vi-VN"/>
        </w:rPr>
        <w:t>Kiểm tra hồ sơ: đầy đủ theo qui định (hành chính, chuyên môn, pháp lý).</w:t>
      </w:r>
    </w:p>
    <w:p w:rsidR="00845DE4" w:rsidRPr="008E1139" w:rsidRDefault="00845DE4" w:rsidP="00462BC6">
      <w:pPr>
        <w:pStyle w:val="ListParagraph"/>
        <w:numPr>
          <w:ilvl w:val="0"/>
          <w:numId w:val="35"/>
        </w:numPr>
        <w:spacing w:line="312" w:lineRule="auto"/>
        <w:ind w:left="567" w:hanging="283"/>
        <w:jc w:val="both"/>
        <w:rPr>
          <w:sz w:val="26"/>
          <w:szCs w:val="26"/>
          <w:lang w:val="vi-VN"/>
        </w:rPr>
      </w:pPr>
      <w:r w:rsidRPr="008E1139">
        <w:rPr>
          <w:sz w:val="26"/>
          <w:szCs w:val="26"/>
          <w:lang w:val="vi-VN"/>
        </w:rPr>
        <w:t>Kiểm tra người bệnh: đúng người (tên, tuổi …), đúng bệnh.</w:t>
      </w:r>
    </w:p>
    <w:p w:rsidR="00604A02" w:rsidRPr="00066C6A" w:rsidRDefault="00066C6A" w:rsidP="00760B2E">
      <w:pPr>
        <w:pStyle w:val="BodyText1"/>
        <w:shd w:val="clear" w:color="auto" w:fill="auto"/>
        <w:spacing w:before="0" w:after="0" w:line="312" w:lineRule="auto"/>
        <w:rPr>
          <w:sz w:val="26"/>
          <w:szCs w:val="26"/>
          <w:lang w:val="vi-VN"/>
        </w:rPr>
      </w:pPr>
      <w:r w:rsidRPr="008E1139">
        <w:rPr>
          <w:b/>
          <w:sz w:val="26"/>
          <w:szCs w:val="26"/>
          <w:lang w:val="vi-VN"/>
        </w:rPr>
        <w:t xml:space="preserve">1. </w:t>
      </w:r>
      <w:r w:rsidR="00604A02" w:rsidRPr="008E1139">
        <w:rPr>
          <w:b/>
          <w:sz w:val="26"/>
          <w:szCs w:val="26"/>
          <w:lang w:val="vi-VN"/>
        </w:rPr>
        <w:t>Tư thế</w:t>
      </w:r>
      <w:r w:rsidRPr="008E1139">
        <w:rPr>
          <w:b/>
          <w:sz w:val="26"/>
          <w:szCs w:val="26"/>
          <w:lang w:val="vi-VN"/>
        </w:rPr>
        <w:t>:</w:t>
      </w:r>
      <w:r w:rsidRPr="00066C6A">
        <w:rPr>
          <w:rStyle w:val="Bodytext11pt"/>
          <w:sz w:val="26"/>
          <w:szCs w:val="26"/>
        </w:rPr>
        <w:t xml:space="preserve"> </w:t>
      </w:r>
      <w:r w:rsidRPr="00760B2E">
        <w:rPr>
          <w:rStyle w:val="Bodytext11pt"/>
          <w:sz w:val="26"/>
          <w:szCs w:val="26"/>
        </w:rPr>
        <w:t>Nằm ngửa, độn gối dưới vai, đầu nghiêng vừa phải sang bên đối diện, dái tai cùng bên được vén lên cao tối đa (chỉ khâu, băng dính). Bộc lộ vùng đùi- Scarpa một bên nếu dự kiến lấy tĩnh mạch hiển lớn làm nguyên liệu tái lập tuần hoàn</w:t>
      </w:r>
      <w:r w:rsidRPr="00066C6A">
        <w:rPr>
          <w:rStyle w:val="Bodytext11pt"/>
          <w:sz w:val="26"/>
          <w:szCs w:val="26"/>
        </w:rPr>
        <w:t>.</w:t>
      </w:r>
    </w:p>
    <w:p w:rsidR="00066C6A" w:rsidRPr="00066C6A" w:rsidRDefault="00845DE4" w:rsidP="00066C6A">
      <w:pPr>
        <w:pStyle w:val="ListParagraph"/>
        <w:numPr>
          <w:ilvl w:val="0"/>
          <w:numId w:val="37"/>
        </w:numPr>
        <w:tabs>
          <w:tab w:val="left" w:pos="1134"/>
        </w:tabs>
        <w:spacing w:line="312" w:lineRule="auto"/>
        <w:ind w:left="284" w:hanging="284"/>
        <w:jc w:val="both"/>
        <w:rPr>
          <w:sz w:val="26"/>
          <w:szCs w:val="26"/>
          <w:lang w:val="vi-VN"/>
        </w:rPr>
      </w:pPr>
      <w:r w:rsidRPr="00066C6A">
        <w:rPr>
          <w:b/>
          <w:sz w:val="26"/>
          <w:szCs w:val="26"/>
          <w:lang w:val="vi-VN"/>
        </w:rPr>
        <w:t>Vô cảm</w:t>
      </w:r>
      <w:r w:rsidR="00066C6A" w:rsidRPr="00066C6A">
        <w:rPr>
          <w:b/>
          <w:sz w:val="26"/>
          <w:szCs w:val="26"/>
          <w:lang w:val="vi-VN"/>
        </w:rPr>
        <w:t xml:space="preserve">: </w:t>
      </w:r>
      <w:r w:rsidR="00604A02" w:rsidRPr="00066C6A">
        <w:rPr>
          <w:rStyle w:val="Bodytext11pt"/>
          <w:rFonts w:eastAsiaTheme="minorHAnsi"/>
          <w:sz w:val="26"/>
          <w:szCs w:val="26"/>
        </w:rPr>
        <w:t>Gây mê toàn thân (nội khí quản)</w:t>
      </w:r>
      <w:r w:rsidR="00066C6A" w:rsidRPr="00066C6A">
        <w:rPr>
          <w:rStyle w:val="Bodytext11pt"/>
          <w:rFonts w:eastAsiaTheme="minorHAnsi"/>
          <w:sz w:val="26"/>
          <w:szCs w:val="26"/>
        </w:rPr>
        <w:t>; g</w:t>
      </w:r>
      <w:r w:rsidR="00066C6A">
        <w:rPr>
          <w:rStyle w:val="Bodytext11pt"/>
          <w:rFonts w:eastAsiaTheme="minorHAnsi"/>
          <w:sz w:val="26"/>
          <w:szCs w:val="26"/>
        </w:rPr>
        <w:t>ây tê vùng</w:t>
      </w:r>
      <w:r w:rsidR="00066C6A" w:rsidRPr="00066C6A">
        <w:rPr>
          <w:rStyle w:val="Bodytext11pt"/>
          <w:rFonts w:eastAsiaTheme="minorHAnsi"/>
          <w:sz w:val="26"/>
          <w:szCs w:val="26"/>
        </w:rPr>
        <w:t xml:space="preserve"> </w:t>
      </w:r>
      <w:r w:rsidR="00604A02" w:rsidRPr="00066C6A">
        <w:rPr>
          <w:rStyle w:val="Bodytext11pt"/>
          <w:rFonts w:eastAsiaTheme="minorHAnsi"/>
          <w:sz w:val="26"/>
          <w:szCs w:val="26"/>
        </w:rPr>
        <w:t>(gây tê đám rối cổ).</w:t>
      </w:r>
    </w:p>
    <w:p w:rsidR="00845DE4" w:rsidRPr="00066C6A" w:rsidRDefault="00845DE4" w:rsidP="00066C6A">
      <w:pPr>
        <w:pStyle w:val="ListParagraph"/>
        <w:numPr>
          <w:ilvl w:val="0"/>
          <w:numId w:val="37"/>
        </w:numPr>
        <w:tabs>
          <w:tab w:val="left" w:pos="1134"/>
        </w:tabs>
        <w:spacing w:line="312" w:lineRule="auto"/>
        <w:ind w:left="284" w:hanging="284"/>
        <w:jc w:val="both"/>
        <w:rPr>
          <w:sz w:val="26"/>
          <w:szCs w:val="26"/>
          <w:lang w:val="vi-VN"/>
        </w:rPr>
      </w:pPr>
      <w:r w:rsidRPr="00066C6A">
        <w:rPr>
          <w:b/>
          <w:sz w:val="26"/>
          <w:szCs w:val="26"/>
        </w:rPr>
        <w:t>Kỹ thuật</w:t>
      </w:r>
    </w:p>
    <w:p w:rsidR="000B06C0" w:rsidRPr="00C23899" w:rsidRDefault="00C93274" w:rsidP="002C7177">
      <w:pPr>
        <w:pStyle w:val="ListParagraph"/>
        <w:numPr>
          <w:ilvl w:val="0"/>
          <w:numId w:val="35"/>
        </w:numPr>
        <w:spacing w:line="312" w:lineRule="auto"/>
        <w:ind w:left="567" w:hanging="283"/>
        <w:jc w:val="both"/>
        <w:rPr>
          <w:sz w:val="26"/>
          <w:szCs w:val="26"/>
          <w:lang w:val="vi-VN"/>
        </w:rPr>
      </w:pPr>
      <w:r w:rsidRPr="00C23899">
        <w:rPr>
          <w:bCs/>
          <w:sz w:val="26"/>
          <w:szCs w:val="26"/>
        </w:rPr>
        <w:t>Bộc lộ mạch máu</w:t>
      </w:r>
    </w:p>
    <w:p w:rsidR="000B06C0" w:rsidRPr="008E1139" w:rsidRDefault="00C93274" w:rsidP="00C23899">
      <w:pPr>
        <w:pStyle w:val="BodyText1"/>
        <w:widowControl w:val="0"/>
        <w:numPr>
          <w:ilvl w:val="0"/>
          <w:numId w:val="38"/>
        </w:numPr>
        <w:shd w:val="clear" w:color="auto" w:fill="auto"/>
        <w:tabs>
          <w:tab w:val="left" w:pos="960"/>
        </w:tabs>
        <w:spacing w:before="0" w:after="0" w:line="312" w:lineRule="auto"/>
        <w:ind w:left="567" w:hanging="283"/>
        <w:rPr>
          <w:sz w:val="26"/>
          <w:szCs w:val="26"/>
          <w:lang w:val="vi-VN"/>
        </w:rPr>
      </w:pPr>
      <w:r w:rsidRPr="00760B2E">
        <w:rPr>
          <w:rStyle w:val="Bodytext11pt"/>
          <w:sz w:val="26"/>
          <w:szCs w:val="26"/>
        </w:rPr>
        <w:t>Thực hiện 1 hoặc nhiều đường mở: đ</w:t>
      </w:r>
      <w:r w:rsidR="000B06C0" w:rsidRPr="00760B2E">
        <w:rPr>
          <w:rStyle w:val="Bodytext11pt"/>
          <w:sz w:val="26"/>
          <w:szCs w:val="26"/>
        </w:rPr>
        <w:t>ường r</w:t>
      </w:r>
      <w:r w:rsidRPr="00760B2E">
        <w:rPr>
          <w:rStyle w:val="Bodytext11pt"/>
          <w:sz w:val="26"/>
          <w:szCs w:val="26"/>
        </w:rPr>
        <w:t>ạch dọc bờ trước cơ ức đòn chũm bên phải, bên trái, đường rạch thượng đòn bên phải, trái tùy vào số lượng và vị trí cầu nối định làm.</w:t>
      </w:r>
    </w:p>
    <w:p w:rsidR="000B06C0" w:rsidRPr="008E1139" w:rsidRDefault="000B06C0" w:rsidP="00C23899">
      <w:pPr>
        <w:pStyle w:val="BodyText1"/>
        <w:widowControl w:val="0"/>
        <w:numPr>
          <w:ilvl w:val="0"/>
          <w:numId w:val="38"/>
        </w:numPr>
        <w:shd w:val="clear" w:color="auto" w:fill="auto"/>
        <w:tabs>
          <w:tab w:val="left" w:pos="976"/>
        </w:tabs>
        <w:spacing w:before="0" w:after="0" w:line="312" w:lineRule="auto"/>
        <w:ind w:left="567" w:hanging="283"/>
        <w:rPr>
          <w:sz w:val="26"/>
          <w:szCs w:val="26"/>
          <w:lang w:val="vi-VN"/>
        </w:rPr>
      </w:pPr>
      <w:r w:rsidRPr="00760B2E">
        <w:rPr>
          <w:rStyle w:val="Bodytext11pt"/>
          <w:sz w:val="26"/>
          <w:szCs w:val="26"/>
        </w:rPr>
        <w:t xml:space="preserve">Tùy vị trí phồng mà bộc lộ 1 phần hay </w:t>
      </w:r>
      <w:r w:rsidR="00C93274" w:rsidRPr="00760B2E">
        <w:rPr>
          <w:rStyle w:val="Bodytext11pt"/>
          <w:sz w:val="26"/>
          <w:szCs w:val="26"/>
        </w:rPr>
        <w:t>toàn bộ bó mạch cảnh, dưới đòn</w:t>
      </w:r>
      <w:r w:rsidRPr="00760B2E">
        <w:rPr>
          <w:rStyle w:val="Bodytext11pt"/>
          <w:sz w:val="26"/>
          <w:szCs w:val="26"/>
        </w:rPr>
        <w:t xml:space="preserve"> và các thành phần liên quan: tĩnh mạch cảnh trong,</w:t>
      </w:r>
      <w:r w:rsidR="00C93274" w:rsidRPr="00760B2E">
        <w:rPr>
          <w:rStyle w:val="Bodytext11pt"/>
          <w:sz w:val="26"/>
          <w:szCs w:val="26"/>
        </w:rPr>
        <w:t xml:space="preserve"> tĩnh mạch dưới đòn, đám rối thần kinh cánh tay,</w:t>
      </w:r>
      <w:r w:rsidRPr="00760B2E">
        <w:rPr>
          <w:rStyle w:val="Bodytext11pt"/>
          <w:sz w:val="26"/>
          <w:szCs w:val="26"/>
        </w:rPr>
        <w:t xml:space="preserve"> thần kinh X, cơ nhị thân và dây thầ</w:t>
      </w:r>
      <w:r w:rsidR="00C93274" w:rsidRPr="00760B2E">
        <w:rPr>
          <w:rStyle w:val="Bodytext11pt"/>
          <w:sz w:val="26"/>
          <w:szCs w:val="26"/>
        </w:rPr>
        <w:t>n kinh XII, dây thanh quản trên</w:t>
      </w:r>
    </w:p>
    <w:p w:rsidR="000B06C0" w:rsidRPr="008E1139" w:rsidRDefault="000B06C0" w:rsidP="00C23899">
      <w:pPr>
        <w:pStyle w:val="BodyText1"/>
        <w:widowControl w:val="0"/>
        <w:numPr>
          <w:ilvl w:val="0"/>
          <w:numId w:val="38"/>
        </w:numPr>
        <w:shd w:val="clear" w:color="auto" w:fill="auto"/>
        <w:tabs>
          <w:tab w:val="left" w:pos="962"/>
        </w:tabs>
        <w:spacing w:before="0" w:after="0" w:line="312" w:lineRule="auto"/>
        <w:ind w:left="567" w:hanging="283"/>
        <w:rPr>
          <w:sz w:val="26"/>
          <w:szCs w:val="26"/>
          <w:lang w:val="vi-VN"/>
        </w:rPr>
      </w:pPr>
      <w:r w:rsidRPr="00760B2E">
        <w:rPr>
          <w:rStyle w:val="Bodytext11pt"/>
          <w:sz w:val="26"/>
          <w:szCs w:val="26"/>
        </w:rPr>
        <w:t>Chuẩn bị nguyên liệu tự thân (nếu cần): thường lấy tĩnh mạch hiển lớn đoạn đùi cùng bên.</w:t>
      </w:r>
    </w:p>
    <w:p w:rsidR="000B06C0" w:rsidRPr="00B46073" w:rsidRDefault="000B06C0" w:rsidP="00B46073">
      <w:pPr>
        <w:pStyle w:val="BodyText1"/>
        <w:widowControl w:val="0"/>
        <w:numPr>
          <w:ilvl w:val="0"/>
          <w:numId w:val="38"/>
        </w:numPr>
        <w:shd w:val="clear" w:color="auto" w:fill="auto"/>
        <w:tabs>
          <w:tab w:val="left" w:pos="965"/>
        </w:tabs>
        <w:spacing w:before="0" w:after="0" w:line="312" w:lineRule="auto"/>
        <w:ind w:left="567" w:hanging="283"/>
        <w:rPr>
          <w:rStyle w:val="Bodytext11pt"/>
          <w:sz w:val="26"/>
          <w:szCs w:val="26"/>
        </w:rPr>
      </w:pPr>
      <w:r w:rsidRPr="00760B2E">
        <w:rPr>
          <w:rStyle w:val="Bodytext11pt"/>
          <w:sz w:val="26"/>
          <w:szCs w:val="26"/>
        </w:rPr>
        <w:t>Heparin toàn thân 0,5 mg/kg cân nặng.</w:t>
      </w:r>
    </w:p>
    <w:p w:rsidR="000B06C0" w:rsidRPr="005C0A52" w:rsidRDefault="000B06C0" w:rsidP="002C7177">
      <w:pPr>
        <w:pStyle w:val="ListParagraph"/>
        <w:numPr>
          <w:ilvl w:val="0"/>
          <w:numId w:val="35"/>
        </w:numPr>
        <w:spacing w:line="312" w:lineRule="auto"/>
        <w:ind w:left="567" w:hanging="283"/>
        <w:jc w:val="both"/>
        <w:rPr>
          <w:bCs/>
          <w:sz w:val="26"/>
          <w:szCs w:val="26"/>
          <w:lang w:val="vi-VN"/>
        </w:rPr>
      </w:pPr>
      <w:r w:rsidRPr="005C0A52">
        <w:rPr>
          <w:bCs/>
          <w:sz w:val="26"/>
          <w:szCs w:val="26"/>
          <w:lang w:val="vi-VN"/>
        </w:rPr>
        <w:lastRenderedPageBreak/>
        <w:t>Kĩ thuật phục hồi lưu thông mạ</w:t>
      </w:r>
      <w:r w:rsidR="005C0A52" w:rsidRPr="005C0A52">
        <w:rPr>
          <w:bCs/>
          <w:sz w:val="26"/>
          <w:szCs w:val="26"/>
          <w:lang w:val="vi-VN"/>
        </w:rPr>
        <w:t>ch máu</w:t>
      </w:r>
    </w:p>
    <w:p w:rsidR="00C93274" w:rsidRPr="00B46073" w:rsidRDefault="00C93274" w:rsidP="00B46073">
      <w:pPr>
        <w:pStyle w:val="BodyText1"/>
        <w:widowControl w:val="0"/>
        <w:numPr>
          <w:ilvl w:val="0"/>
          <w:numId w:val="38"/>
        </w:numPr>
        <w:shd w:val="clear" w:color="auto" w:fill="auto"/>
        <w:tabs>
          <w:tab w:val="left" w:pos="960"/>
        </w:tabs>
        <w:spacing w:before="0" w:after="0" w:line="312" w:lineRule="auto"/>
        <w:ind w:left="567" w:hanging="283"/>
        <w:rPr>
          <w:rStyle w:val="Bodytext11pt"/>
          <w:sz w:val="26"/>
          <w:szCs w:val="26"/>
        </w:rPr>
      </w:pPr>
      <w:r w:rsidRPr="00B46073">
        <w:rPr>
          <w:rStyle w:val="Bodytext11pt"/>
          <w:sz w:val="26"/>
          <w:szCs w:val="26"/>
        </w:rPr>
        <w:t>Xử lý các thương tổn của các bệnh lý phồng, hẹp, tắc của hệ thống mạch cảnh, dưới đòn, động mạch chủ nếu có chỉ định.</w:t>
      </w:r>
    </w:p>
    <w:p w:rsidR="000B06C0" w:rsidRPr="00B46073" w:rsidRDefault="00F443F3" w:rsidP="00B46073">
      <w:pPr>
        <w:pStyle w:val="BodyText1"/>
        <w:widowControl w:val="0"/>
        <w:numPr>
          <w:ilvl w:val="0"/>
          <w:numId w:val="38"/>
        </w:numPr>
        <w:shd w:val="clear" w:color="auto" w:fill="auto"/>
        <w:tabs>
          <w:tab w:val="left" w:pos="971"/>
        </w:tabs>
        <w:spacing w:before="0" w:after="0" w:line="312" w:lineRule="auto"/>
        <w:ind w:left="567" w:hanging="283"/>
        <w:rPr>
          <w:rStyle w:val="Bodytext11pt"/>
          <w:sz w:val="26"/>
          <w:szCs w:val="26"/>
        </w:rPr>
      </w:pPr>
      <w:r w:rsidRPr="00760B2E">
        <w:rPr>
          <w:rStyle w:val="Bodytext11pt"/>
          <w:sz w:val="26"/>
          <w:szCs w:val="26"/>
        </w:rPr>
        <w:t>Kiểm soát, mở các mạch máu định làm cầu nối bằng dụng cụ kẹp mạch máu. Sử dụng mạch nhân tạo hoặc mạch tự thân làm cầu nối.</w:t>
      </w:r>
    </w:p>
    <w:p w:rsidR="000B06C0" w:rsidRPr="000C7D82" w:rsidRDefault="000B06C0" w:rsidP="002C7177">
      <w:pPr>
        <w:pStyle w:val="ListParagraph"/>
        <w:numPr>
          <w:ilvl w:val="0"/>
          <w:numId w:val="35"/>
        </w:numPr>
        <w:spacing w:line="312" w:lineRule="auto"/>
        <w:ind w:left="567" w:hanging="283"/>
        <w:jc w:val="both"/>
        <w:rPr>
          <w:bCs/>
          <w:sz w:val="26"/>
          <w:szCs w:val="26"/>
          <w:lang w:val="vi-VN"/>
        </w:rPr>
      </w:pPr>
      <w:r w:rsidRPr="000C7D82">
        <w:rPr>
          <w:bCs/>
          <w:sz w:val="26"/>
          <w:szCs w:val="26"/>
          <w:lang w:val="vi-VN"/>
        </w:rPr>
        <w:t>Bảo vệ não trong lúc thao tác phẫu thuật bằ</w:t>
      </w:r>
      <w:r w:rsidR="000C7D82" w:rsidRPr="000C7D82">
        <w:rPr>
          <w:bCs/>
          <w:sz w:val="26"/>
          <w:szCs w:val="26"/>
          <w:lang w:val="vi-VN"/>
        </w:rPr>
        <w:t>ng</w:t>
      </w:r>
    </w:p>
    <w:p w:rsidR="000B06C0" w:rsidRPr="00B46073" w:rsidRDefault="000B06C0" w:rsidP="00B46073">
      <w:pPr>
        <w:pStyle w:val="BodyText1"/>
        <w:widowControl w:val="0"/>
        <w:numPr>
          <w:ilvl w:val="0"/>
          <w:numId w:val="38"/>
        </w:numPr>
        <w:shd w:val="clear" w:color="auto" w:fill="auto"/>
        <w:tabs>
          <w:tab w:val="left" w:pos="960"/>
        </w:tabs>
        <w:spacing w:before="0" w:after="0" w:line="312" w:lineRule="auto"/>
        <w:ind w:left="567" w:hanging="283"/>
        <w:rPr>
          <w:rStyle w:val="Bodytext11pt"/>
          <w:sz w:val="26"/>
          <w:szCs w:val="26"/>
        </w:rPr>
      </w:pPr>
      <w:r w:rsidRPr="00760B2E">
        <w:rPr>
          <w:rStyle w:val="Bodytext11pt"/>
          <w:sz w:val="26"/>
          <w:szCs w:val="26"/>
        </w:rPr>
        <w:t>Rút ngắn tối đa thời gian kẹp động mạch cảnh.</w:t>
      </w:r>
    </w:p>
    <w:p w:rsidR="000B06C0" w:rsidRPr="00B46073" w:rsidRDefault="000B06C0" w:rsidP="00B46073">
      <w:pPr>
        <w:pStyle w:val="BodyText1"/>
        <w:widowControl w:val="0"/>
        <w:numPr>
          <w:ilvl w:val="0"/>
          <w:numId w:val="38"/>
        </w:numPr>
        <w:shd w:val="clear" w:color="auto" w:fill="auto"/>
        <w:tabs>
          <w:tab w:val="left" w:pos="960"/>
        </w:tabs>
        <w:spacing w:before="0" w:after="0" w:line="312" w:lineRule="auto"/>
        <w:ind w:left="567" w:hanging="283"/>
        <w:rPr>
          <w:rStyle w:val="Bodytext11pt"/>
          <w:sz w:val="26"/>
          <w:szCs w:val="26"/>
        </w:rPr>
      </w:pPr>
      <w:r w:rsidRPr="00760B2E">
        <w:rPr>
          <w:rStyle w:val="Bodytext11pt"/>
          <w:sz w:val="26"/>
          <w:szCs w:val="26"/>
        </w:rPr>
        <w:t>Đảm bảo huyết áp động mạch đủ cao cần thiết.</w:t>
      </w:r>
    </w:p>
    <w:p w:rsidR="000B06C0" w:rsidRPr="00B46073" w:rsidRDefault="000B06C0" w:rsidP="00B46073">
      <w:pPr>
        <w:pStyle w:val="BodyText1"/>
        <w:widowControl w:val="0"/>
        <w:numPr>
          <w:ilvl w:val="0"/>
          <w:numId w:val="38"/>
        </w:numPr>
        <w:shd w:val="clear" w:color="auto" w:fill="auto"/>
        <w:tabs>
          <w:tab w:val="left" w:pos="960"/>
        </w:tabs>
        <w:spacing w:before="0" w:after="0" w:line="312" w:lineRule="auto"/>
        <w:ind w:left="567" w:hanging="283"/>
        <w:rPr>
          <w:rStyle w:val="Bodytext11pt"/>
          <w:sz w:val="26"/>
          <w:szCs w:val="26"/>
        </w:rPr>
      </w:pPr>
      <w:r w:rsidRPr="00760B2E">
        <w:rPr>
          <w:rStyle w:val="Bodytext11pt"/>
          <w:sz w:val="26"/>
          <w:szCs w:val="26"/>
        </w:rPr>
        <w:t>Đặt cầu nối tạm thời (Shunt) khi có chỉ định.</w:t>
      </w:r>
    </w:p>
    <w:p w:rsidR="000B06C0" w:rsidRPr="00B46073" w:rsidRDefault="000B06C0" w:rsidP="00B46073">
      <w:pPr>
        <w:pStyle w:val="BodyText1"/>
        <w:widowControl w:val="0"/>
        <w:numPr>
          <w:ilvl w:val="0"/>
          <w:numId w:val="38"/>
        </w:numPr>
        <w:shd w:val="clear" w:color="auto" w:fill="auto"/>
        <w:tabs>
          <w:tab w:val="left" w:pos="960"/>
        </w:tabs>
        <w:spacing w:before="0" w:after="0" w:line="312" w:lineRule="auto"/>
        <w:ind w:left="567" w:hanging="283"/>
        <w:rPr>
          <w:rStyle w:val="Bodytext11pt"/>
          <w:sz w:val="26"/>
          <w:szCs w:val="26"/>
        </w:rPr>
      </w:pPr>
      <w:r w:rsidRPr="00760B2E">
        <w:rPr>
          <w:rStyle w:val="Bodytext11pt"/>
          <w:sz w:val="26"/>
          <w:szCs w:val="26"/>
        </w:rPr>
        <w:t>Trình tự và kĩ thuật kẹp bỏ động mạch (Clamps) hết sức quan trọng để tránh tắc mạch do khí, mảnh xơ vữa .</w:t>
      </w:r>
    </w:p>
    <w:p w:rsidR="000B06C0" w:rsidRPr="008E1139" w:rsidRDefault="000B06C0" w:rsidP="002C7177">
      <w:pPr>
        <w:pStyle w:val="ListParagraph"/>
        <w:numPr>
          <w:ilvl w:val="0"/>
          <w:numId w:val="35"/>
        </w:numPr>
        <w:spacing w:line="312" w:lineRule="auto"/>
        <w:ind w:left="567" w:hanging="283"/>
        <w:jc w:val="both"/>
        <w:rPr>
          <w:bCs/>
          <w:sz w:val="26"/>
          <w:szCs w:val="26"/>
          <w:lang w:val="vi-VN"/>
        </w:rPr>
      </w:pPr>
      <w:r w:rsidRPr="008E1139">
        <w:rPr>
          <w:bCs/>
          <w:sz w:val="26"/>
          <w:szCs w:val="26"/>
          <w:lang w:val="vi-VN"/>
        </w:rPr>
        <w:t>Kĩ thuật phối hợp động mạch cảnh gốc, cảnh ngoài, động mạch sống, dưới đòn ...</w:t>
      </w:r>
    </w:p>
    <w:p w:rsidR="000B06C0" w:rsidRPr="008E1139" w:rsidRDefault="000B06C0" w:rsidP="002C7177">
      <w:pPr>
        <w:pStyle w:val="ListParagraph"/>
        <w:numPr>
          <w:ilvl w:val="0"/>
          <w:numId w:val="35"/>
        </w:numPr>
        <w:spacing w:line="312" w:lineRule="auto"/>
        <w:ind w:left="567" w:hanging="283"/>
        <w:jc w:val="both"/>
        <w:rPr>
          <w:bCs/>
          <w:sz w:val="26"/>
          <w:szCs w:val="26"/>
          <w:lang w:val="vi-VN"/>
        </w:rPr>
      </w:pPr>
      <w:r w:rsidRPr="008E1139">
        <w:rPr>
          <w:bCs/>
          <w:sz w:val="26"/>
          <w:szCs w:val="26"/>
          <w:lang w:val="vi-VN"/>
        </w:rPr>
        <w:t>Đặt dẫn lư</w:t>
      </w:r>
      <w:r w:rsidR="000C7D82" w:rsidRPr="008E1139">
        <w:rPr>
          <w:bCs/>
          <w:sz w:val="26"/>
          <w:szCs w:val="26"/>
          <w:lang w:val="vi-VN"/>
        </w:rPr>
        <w:t>u</w:t>
      </w:r>
      <w:r w:rsidRPr="008E1139">
        <w:rPr>
          <w:bCs/>
          <w:sz w:val="26"/>
          <w:szCs w:val="26"/>
          <w:lang w:val="vi-VN"/>
        </w:rPr>
        <w:t xml:space="preserve"> Redon hút liên tục.</w:t>
      </w:r>
    </w:p>
    <w:p w:rsidR="000B06C0" w:rsidRPr="008E1139" w:rsidRDefault="000B06C0" w:rsidP="00760B2E">
      <w:pPr>
        <w:pStyle w:val="Heading1"/>
        <w:spacing w:line="312" w:lineRule="auto"/>
        <w:ind w:right="0"/>
        <w:jc w:val="left"/>
        <w:rPr>
          <w:b w:val="0"/>
        </w:rPr>
      </w:pPr>
      <w:bookmarkStart w:id="1" w:name="bookmark76"/>
      <w:r w:rsidRPr="000C7D82">
        <w:rPr>
          <w:rStyle w:val="Heading4105pt"/>
          <w:rFonts w:ascii="Times New Roman" w:hAnsi="Times New Roman" w:cs="Times New Roman"/>
          <w:b/>
          <w:sz w:val="24"/>
          <w:szCs w:val="24"/>
        </w:rPr>
        <w:t>VI. THEO DÕI</w:t>
      </w:r>
      <w:bookmarkEnd w:id="1"/>
      <w:r w:rsidR="000C7D82" w:rsidRPr="008E1139">
        <w:rPr>
          <w:rStyle w:val="Heading4105pt"/>
          <w:rFonts w:ascii="Times New Roman" w:hAnsi="Times New Roman" w:cs="Times New Roman"/>
          <w:b/>
          <w:sz w:val="24"/>
          <w:szCs w:val="24"/>
        </w:rPr>
        <w:t xml:space="preserve"> VÀ NGUYÊN TẮC XỬ LÝ TAI BIẾN, BIẾN CHỨNG</w:t>
      </w:r>
    </w:p>
    <w:p w:rsidR="000C7D82" w:rsidRPr="000C7D82" w:rsidRDefault="000C7D82" w:rsidP="000C7D82">
      <w:pPr>
        <w:pStyle w:val="ListParagraph"/>
        <w:widowControl w:val="0"/>
        <w:numPr>
          <w:ilvl w:val="0"/>
          <w:numId w:val="39"/>
        </w:numPr>
        <w:tabs>
          <w:tab w:val="left" w:pos="236"/>
        </w:tabs>
        <w:spacing w:line="312" w:lineRule="auto"/>
        <w:ind w:hanging="720"/>
        <w:rPr>
          <w:rStyle w:val="Bodytext3"/>
          <w:rFonts w:eastAsiaTheme="minorHAnsi"/>
          <w:bCs w:val="0"/>
          <w:color w:val="auto"/>
          <w:sz w:val="26"/>
          <w:szCs w:val="26"/>
          <w:lang w:val="en-US"/>
        </w:rPr>
      </w:pPr>
      <w:r w:rsidRPr="000C7D82">
        <w:rPr>
          <w:rStyle w:val="Bodytext3"/>
          <w:rFonts w:eastAsiaTheme="minorHAnsi"/>
          <w:bCs w:val="0"/>
          <w:sz w:val="26"/>
          <w:szCs w:val="26"/>
          <w:lang w:val="en-US"/>
        </w:rPr>
        <w:t>Theo dõi</w:t>
      </w:r>
    </w:p>
    <w:p w:rsidR="000B06C0" w:rsidRPr="00AE1ADC" w:rsidRDefault="000B06C0" w:rsidP="00AE1ADC">
      <w:pPr>
        <w:pStyle w:val="ListParagraph"/>
        <w:numPr>
          <w:ilvl w:val="0"/>
          <w:numId w:val="35"/>
        </w:numPr>
        <w:spacing w:line="312" w:lineRule="auto"/>
        <w:ind w:left="567" w:hanging="283"/>
        <w:jc w:val="both"/>
        <w:rPr>
          <w:bCs/>
          <w:sz w:val="26"/>
          <w:szCs w:val="26"/>
        </w:rPr>
      </w:pPr>
      <w:r w:rsidRPr="00AE1ADC">
        <w:rPr>
          <w:sz w:val="26"/>
          <w:szCs w:val="26"/>
        </w:rPr>
        <w:t>Toàn trạng:</w:t>
      </w:r>
      <w:r w:rsidR="00AE1ADC" w:rsidRPr="00AE1ADC">
        <w:rPr>
          <w:sz w:val="26"/>
          <w:szCs w:val="26"/>
        </w:rPr>
        <w:t xml:space="preserve"> </w:t>
      </w:r>
      <w:r w:rsidRPr="00AE1ADC">
        <w:rPr>
          <w:bCs/>
          <w:sz w:val="26"/>
          <w:szCs w:val="26"/>
        </w:rPr>
        <w:t>Tri giác và các dấu hiệu thần kinh khu trú: quan trọng nhất.</w:t>
      </w:r>
      <w:r w:rsidR="00AE1ADC" w:rsidRPr="00AE1ADC">
        <w:rPr>
          <w:bCs/>
          <w:sz w:val="26"/>
          <w:szCs w:val="26"/>
        </w:rPr>
        <w:t xml:space="preserve"> </w:t>
      </w:r>
      <w:r w:rsidRPr="00AE1ADC">
        <w:rPr>
          <w:bCs/>
          <w:sz w:val="26"/>
          <w:szCs w:val="26"/>
        </w:rPr>
        <w:t>Các chức năng sống, đặc biệt là huyết áp (không quá cao, cũng không quá thấp).</w:t>
      </w:r>
    </w:p>
    <w:p w:rsidR="000B06C0" w:rsidRPr="00AE1ADC" w:rsidRDefault="000B06C0" w:rsidP="00AE1ADC">
      <w:pPr>
        <w:pStyle w:val="ListParagraph"/>
        <w:numPr>
          <w:ilvl w:val="0"/>
          <w:numId w:val="35"/>
        </w:numPr>
        <w:spacing w:line="312" w:lineRule="auto"/>
        <w:ind w:left="567" w:hanging="283"/>
        <w:jc w:val="both"/>
        <w:rPr>
          <w:bCs/>
          <w:sz w:val="26"/>
          <w:szCs w:val="26"/>
        </w:rPr>
      </w:pPr>
      <w:r w:rsidRPr="00AE1ADC">
        <w:rPr>
          <w:sz w:val="26"/>
          <w:szCs w:val="26"/>
        </w:rPr>
        <w:t>Tại chỗ:</w:t>
      </w:r>
    </w:p>
    <w:p w:rsidR="000B06C0" w:rsidRPr="00D530DA" w:rsidRDefault="000B06C0" w:rsidP="00D530DA">
      <w:pPr>
        <w:pStyle w:val="BodyText1"/>
        <w:widowControl w:val="0"/>
        <w:numPr>
          <w:ilvl w:val="0"/>
          <w:numId w:val="38"/>
        </w:numPr>
        <w:shd w:val="clear" w:color="auto" w:fill="auto"/>
        <w:tabs>
          <w:tab w:val="left" w:pos="940"/>
        </w:tabs>
        <w:spacing w:before="0" w:after="0" w:line="312" w:lineRule="auto"/>
        <w:ind w:left="567" w:hanging="283"/>
        <w:rPr>
          <w:rStyle w:val="Bodytext11pt"/>
          <w:sz w:val="26"/>
          <w:szCs w:val="26"/>
        </w:rPr>
      </w:pPr>
      <w:r w:rsidRPr="00760B2E">
        <w:rPr>
          <w:rStyle w:val="Bodytext11pt"/>
          <w:sz w:val="26"/>
          <w:szCs w:val="26"/>
        </w:rPr>
        <w:t>Dịch máu qua dẫn lưu: số lượng, tốc độ, màu sắc.</w:t>
      </w:r>
    </w:p>
    <w:p w:rsidR="000B06C0" w:rsidRPr="00D530DA" w:rsidRDefault="000B06C0" w:rsidP="00D530DA">
      <w:pPr>
        <w:pStyle w:val="BodyText1"/>
        <w:widowControl w:val="0"/>
        <w:numPr>
          <w:ilvl w:val="0"/>
          <w:numId w:val="38"/>
        </w:numPr>
        <w:shd w:val="clear" w:color="auto" w:fill="auto"/>
        <w:tabs>
          <w:tab w:val="left" w:pos="940"/>
        </w:tabs>
        <w:spacing w:before="0" w:after="0" w:line="312" w:lineRule="auto"/>
        <w:ind w:left="567" w:hanging="283"/>
        <w:rPr>
          <w:rStyle w:val="Bodytext11pt"/>
          <w:sz w:val="26"/>
          <w:szCs w:val="26"/>
        </w:rPr>
      </w:pPr>
      <w:r w:rsidRPr="00760B2E">
        <w:rPr>
          <w:rStyle w:val="Bodytext11pt"/>
          <w:sz w:val="26"/>
          <w:szCs w:val="26"/>
        </w:rPr>
        <w:t>Tụ máu vết mổ.</w:t>
      </w:r>
    </w:p>
    <w:p w:rsidR="000B06C0" w:rsidRPr="008E1139" w:rsidRDefault="000B06C0" w:rsidP="00D530DA">
      <w:pPr>
        <w:pStyle w:val="BodyText1"/>
        <w:widowControl w:val="0"/>
        <w:numPr>
          <w:ilvl w:val="0"/>
          <w:numId w:val="38"/>
        </w:numPr>
        <w:shd w:val="clear" w:color="auto" w:fill="auto"/>
        <w:tabs>
          <w:tab w:val="left" w:pos="940"/>
        </w:tabs>
        <w:spacing w:before="0" w:after="0" w:line="312" w:lineRule="auto"/>
        <w:ind w:left="567" w:hanging="283"/>
        <w:rPr>
          <w:sz w:val="26"/>
          <w:szCs w:val="26"/>
          <w:lang w:val="vi-VN"/>
        </w:rPr>
      </w:pPr>
      <w:r w:rsidRPr="00760B2E">
        <w:rPr>
          <w:rStyle w:val="Bodytext11pt"/>
          <w:sz w:val="26"/>
          <w:szCs w:val="26"/>
        </w:rPr>
        <w:t>Theo dõi định kỳ hàng năm: lâm sàng, Doppler.</w:t>
      </w:r>
    </w:p>
    <w:p w:rsidR="000B06C0" w:rsidRPr="002F540A" w:rsidRDefault="002F540A" w:rsidP="00FF187C">
      <w:pPr>
        <w:pStyle w:val="Heading1"/>
        <w:numPr>
          <w:ilvl w:val="0"/>
          <w:numId w:val="39"/>
        </w:numPr>
        <w:spacing w:line="312" w:lineRule="auto"/>
        <w:ind w:right="0" w:hanging="720"/>
        <w:jc w:val="left"/>
        <w:rPr>
          <w:bCs w:val="0"/>
          <w:sz w:val="26"/>
          <w:szCs w:val="26"/>
          <w:shd w:val="clear" w:color="auto" w:fill="FFFFFF"/>
          <w:lang w:val="en-US"/>
        </w:rPr>
      </w:pPr>
      <w:bookmarkStart w:id="2" w:name="bookmark77"/>
      <w:r>
        <w:rPr>
          <w:rStyle w:val="Heading4105pt"/>
          <w:rFonts w:ascii="Times New Roman" w:hAnsi="Times New Roman" w:cs="Times New Roman"/>
          <w:b/>
          <w:sz w:val="26"/>
          <w:szCs w:val="26"/>
          <w:lang w:val="en-US"/>
        </w:rPr>
        <w:t>Tai biến và xử lý</w:t>
      </w:r>
      <w:bookmarkEnd w:id="2"/>
    </w:p>
    <w:p w:rsidR="000B06C0" w:rsidRPr="00FF187C" w:rsidRDefault="000B06C0" w:rsidP="00FF187C">
      <w:pPr>
        <w:pStyle w:val="ListParagraph"/>
        <w:numPr>
          <w:ilvl w:val="0"/>
          <w:numId w:val="35"/>
        </w:numPr>
        <w:spacing w:line="312" w:lineRule="auto"/>
        <w:ind w:left="567" w:hanging="283"/>
        <w:jc w:val="both"/>
        <w:rPr>
          <w:sz w:val="26"/>
          <w:szCs w:val="26"/>
        </w:rPr>
      </w:pPr>
      <w:r w:rsidRPr="00FF187C">
        <w:rPr>
          <w:sz w:val="26"/>
          <w:szCs w:val="26"/>
        </w:rPr>
        <w:t>Chảy máu đỏ qua dẫn lưu hoặc tụ máu lớn tại vết mổ: can thiệp lại cấ</w:t>
      </w:r>
      <w:r w:rsidR="008E1F8A" w:rsidRPr="00FF187C">
        <w:rPr>
          <w:sz w:val="26"/>
          <w:szCs w:val="26"/>
        </w:rPr>
        <w:t>p cứu, tuỳ nguyên nhân mà xử lý.</w:t>
      </w:r>
    </w:p>
    <w:p w:rsidR="000B06C0" w:rsidRPr="00FF187C" w:rsidRDefault="000B06C0" w:rsidP="00FF187C">
      <w:pPr>
        <w:pStyle w:val="ListParagraph"/>
        <w:numPr>
          <w:ilvl w:val="0"/>
          <w:numId w:val="35"/>
        </w:numPr>
        <w:spacing w:line="312" w:lineRule="auto"/>
        <w:ind w:left="567" w:hanging="283"/>
        <w:jc w:val="both"/>
        <w:rPr>
          <w:sz w:val="26"/>
          <w:szCs w:val="26"/>
        </w:rPr>
      </w:pPr>
      <w:r w:rsidRPr="00FF187C">
        <w:rPr>
          <w:sz w:val="26"/>
          <w:szCs w:val="26"/>
        </w:rPr>
        <w:t>Tắc mạch hoặc tắc cầu nối sớm: có dấu hiệu thần kinh chỉ điểm và siêu âm Doppler xác định: phẫu thuật lại ngay.</w:t>
      </w:r>
    </w:p>
    <w:p w:rsidR="000B06C0" w:rsidRPr="00FF187C" w:rsidRDefault="000B06C0" w:rsidP="00FF187C">
      <w:pPr>
        <w:pStyle w:val="ListParagraph"/>
        <w:numPr>
          <w:ilvl w:val="0"/>
          <w:numId w:val="35"/>
        </w:numPr>
        <w:spacing w:line="312" w:lineRule="auto"/>
        <w:ind w:left="567" w:hanging="283"/>
        <w:jc w:val="both"/>
        <w:rPr>
          <w:sz w:val="26"/>
          <w:szCs w:val="26"/>
        </w:rPr>
      </w:pPr>
      <w:r w:rsidRPr="00FF187C">
        <w:rPr>
          <w:sz w:val="26"/>
          <w:szCs w:val="26"/>
        </w:rPr>
        <w:t>Tắc mạch đoạn trong sọ (CT Seanner, Doppler): điều trị nội.</w:t>
      </w:r>
    </w:p>
    <w:p w:rsidR="000B06C0" w:rsidRPr="00FF187C" w:rsidRDefault="000B06C0" w:rsidP="00FF187C">
      <w:pPr>
        <w:pStyle w:val="ListParagraph"/>
        <w:numPr>
          <w:ilvl w:val="0"/>
          <w:numId w:val="35"/>
        </w:numPr>
        <w:spacing w:line="312" w:lineRule="auto"/>
        <w:ind w:left="567" w:hanging="283"/>
        <w:jc w:val="both"/>
        <w:rPr>
          <w:sz w:val="26"/>
          <w:szCs w:val="26"/>
        </w:rPr>
      </w:pPr>
      <w:r w:rsidRPr="00FF187C">
        <w:rPr>
          <w:sz w:val="26"/>
          <w:szCs w:val="26"/>
        </w:rPr>
        <w:t>Biến chứng khác:</w:t>
      </w:r>
    </w:p>
    <w:p w:rsidR="000B06C0" w:rsidRPr="00E96A9E" w:rsidRDefault="000B06C0" w:rsidP="00E96A9E">
      <w:pPr>
        <w:pStyle w:val="BodyText1"/>
        <w:widowControl w:val="0"/>
        <w:numPr>
          <w:ilvl w:val="0"/>
          <w:numId w:val="38"/>
        </w:numPr>
        <w:shd w:val="clear" w:color="auto" w:fill="auto"/>
        <w:tabs>
          <w:tab w:val="left" w:pos="940"/>
        </w:tabs>
        <w:spacing w:before="0" w:after="0" w:line="312" w:lineRule="auto"/>
        <w:ind w:left="567" w:hanging="283"/>
        <w:rPr>
          <w:rStyle w:val="Bodytext11pt"/>
          <w:sz w:val="26"/>
          <w:szCs w:val="26"/>
        </w:rPr>
      </w:pPr>
      <w:r w:rsidRPr="00760B2E">
        <w:rPr>
          <w:rStyle w:val="Bodytext11pt"/>
          <w:sz w:val="26"/>
          <w:szCs w:val="26"/>
        </w:rPr>
        <w:t>Thần kinh: liệt phế vị, nối khàn, giọng đôi: điều trị bảo tồn.</w:t>
      </w:r>
    </w:p>
    <w:p w:rsidR="000B06C0" w:rsidRPr="00E96A9E" w:rsidRDefault="000B06C0" w:rsidP="00E96A9E">
      <w:pPr>
        <w:pStyle w:val="BodyText1"/>
        <w:widowControl w:val="0"/>
        <w:numPr>
          <w:ilvl w:val="0"/>
          <w:numId w:val="38"/>
        </w:numPr>
        <w:shd w:val="clear" w:color="auto" w:fill="auto"/>
        <w:tabs>
          <w:tab w:val="left" w:pos="940"/>
        </w:tabs>
        <w:spacing w:before="0" w:after="0" w:line="312" w:lineRule="auto"/>
        <w:ind w:left="567" w:hanging="283"/>
        <w:rPr>
          <w:rStyle w:val="Bodytext11pt"/>
          <w:sz w:val="26"/>
          <w:szCs w:val="26"/>
        </w:rPr>
      </w:pPr>
      <w:r w:rsidRPr="00760B2E">
        <w:rPr>
          <w:rStyle w:val="Bodytext11pt"/>
          <w:sz w:val="26"/>
          <w:szCs w:val="26"/>
        </w:rPr>
        <w:t>Nhiễm trùng: hiếm</w:t>
      </w:r>
    </w:p>
    <w:p w:rsidR="000541C3" w:rsidRPr="00E96A9E" w:rsidRDefault="000B06C0" w:rsidP="00E96A9E">
      <w:pPr>
        <w:pStyle w:val="BodyText1"/>
        <w:widowControl w:val="0"/>
        <w:numPr>
          <w:ilvl w:val="0"/>
          <w:numId w:val="38"/>
        </w:numPr>
        <w:shd w:val="clear" w:color="auto" w:fill="auto"/>
        <w:tabs>
          <w:tab w:val="left" w:pos="940"/>
        </w:tabs>
        <w:spacing w:before="0" w:after="0" w:line="312" w:lineRule="auto"/>
        <w:ind w:left="567" w:hanging="283"/>
        <w:rPr>
          <w:rStyle w:val="Bodytext11pt"/>
          <w:sz w:val="26"/>
          <w:szCs w:val="26"/>
        </w:rPr>
      </w:pPr>
      <w:r w:rsidRPr="00E96A9E">
        <w:rPr>
          <w:rStyle w:val="Bodytext11pt"/>
          <w:sz w:val="26"/>
          <w:szCs w:val="26"/>
        </w:rPr>
        <w:t>Tắc- hẹp động mạch hay cầu nối muộn: do quá trình xơ vữa tiếp tục tiến triển, do hẹp miệng nối. Kiểm tra định kỳ sau phẫu thuật bằng siêu âm Doppler, cân thiệp lại nếu có chi định.</w:t>
      </w:r>
    </w:p>
    <w:sectPr w:rsidR="000541C3" w:rsidRPr="00E96A9E" w:rsidSect="000B0DBE">
      <w:headerReference w:type="even" r:id="rId7"/>
      <w:footerReference w:type="even" r:id="rId8"/>
      <w:headerReference w:type="first" r:id="rId9"/>
      <w:footerReference w:type="first" r:id="rId10"/>
      <w:pgSz w:w="11900" w:h="16840"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4CD" w:rsidRDefault="002734CD" w:rsidP="000B06C0">
      <w:r>
        <w:separator/>
      </w:r>
    </w:p>
  </w:endnote>
  <w:endnote w:type="continuationSeparator" w:id="0">
    <w:p w:rsidR="002734CD" w:rsidRDefault="002734CD" w:rsidP="000B0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6C0" w:rsidRDefault="002734CD">
    <w:pPr>
      <w:rPr>
        <w:sz w:val="2"/>
        <w:szCs w:val="2"/>
      </w:rPr>
    </w:pPr>
    <w:r>
      <w:rPr>
        <w:noProof/>
      </w:rPr>
      <w:pict>
        <v:shapetype id="_x0000_t202" coordsize="21600,21600" o:spt="202" path="m,l,21600r21600,l21600,xe">
          <v:stroke joinstyle="miter"/>
          <v:path gradientshapeok="t" o:connecttype="rect"/>
        </v:shapetype>
        <v:shape id="Text Box 69" o:spid="_x0000_s2051" type="#_x0000_t202" style="position:absolute;margin-left:94.4pt;margin-top:717.35pt;width:303.9pt;height:21.2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" filled="f" stroked="f">
          <v:textbox style="mso-fit-shape-to-text:t" inset="0,0,0,0">
            <w:txbxContent>
              <w:p w:rsidR="000B06C0" w:rsidRDefault="000B06C0">
                <w:pPr>
                  <w:pStyle w:val="Headerorfooter0"/>
                  <w:shd w:val="clear" w:color="auto" w:fill="auto"/>
                  <w:tabs>
                    <w:tab w:val="right" w:pos="3979"/>
                    <w:tab w:val="right" w:pos="6077"/>
                    <w:tab w:val="right" w:pos="6206"/>
                    <w:tab w:val="right" w:pos="6206"/>
                    <w:tab w:val="right" w:pos="7699"/>
                    <w:tab w:val="right" w:pos="8501"/>
                  </w:tabs>
                  <w:spacing w:line="240" w:lineRule="auto"/>
                </w:pPr>
                <w:r>
                  <w:rPr>
                    <w:rStyle w:val="HeaderorfooterTimesNewRoman"/>
                    <w:rFonts w:eastAsia="Arial"/>
                  </w:rPr>
                  <w:tab/>
                </w:r>
                <w:r>
                  <w:rPr>
                    <w:rStyle w:val="HeaderorfooterTimesNewRoman"/>
                    <w:rFonts w:eastAsia="Arial"/>
                  </w:rPr>
                  <w:tab/>
                </w:r>
              </w:p>
              <w:p w:rsidR="000B06C0" w:rsidRDefault="000B06C0">
                <w:pPr>
                  <w:pStyle w:val="Headerorfooter0"/>
                  <w:shd w:val="clear" w:color="auto" w:fill="auto"/>
                  <w:spacing w:line="240" w:lineRule="auto"/>
                </w:pPr>
                <w:r>
                  <w:rPr>
                    <w:rStyle w:val="Headerorfooter9pt"/>
                  </w:rPr>
                  <w:t>HŨỚNG DÂN QUY TRÌNH KĨ THUẬT BỆNH VIỆN</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6C0" w:rsidRDefault="002734CD">
    <w:pPr>
      <w:rPr>
        <w:sz w:val="2"/>
        <w:szCs w:val="2"/>
      </w:rPr>
    </w:pPr>
    <w:r>
      <w:rPr>
        <w:noProof/>
      </w:rPr>
      <w:pict>
        <v:shapetype id="_x0000_t202" coordsize="21600,21600" o:spt="202" path="m,l,21600r21600,l21600,xe">
          <v:stroke joinstyle="miter"/>
          <v:path gradientshapeok="t" o:connecttype="rect"/>
        </v:shapetype>
        <v:shape id="Text Box 73" o:spid="_x0000_s2049" type="#_x0000_t202" style="position:absolute;margin-left:501.45pt;margin-top:718.45pt;width:8.95pt;height:12.0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" filled="f" stroked="f">
          <v:textbox style="mso-fit-shape-to-text:t" inset="0,0,0,0">
            <w:txbxContent>
              <w:p w:rsidR="000B06C0" w:rsidRDefault="000B06C0">
                <w:pPr>
                  <w:pStyle w:val="Headerorfooter0"/>
                  <w:shd w:val="clear" w:color="auto" w:fill="auto"/>
                  <w:spacing w:line="240" w:lineRule="auto"/>
                </w:pPr>
                <w:r>
                  <w:rPr>
                    <w:rStyle w:val="HeaderorfooterTimesNewRoman"/>
                    <w:rFonts w:eastAsia="Arial"/>
                  </w:rPr>
                  <w:t>•</w:t>
                </w:r>
                <w:r w:rsidR="00D32048">
                  <w:fldChar w:fldCharType="begin"/>
                </w:r>
                <w:r>
                  <w:instrText xml:space="preserve"> PAGE \* MERGEFORMAT </w:instrText>
                </w:r>
                <w:r w:rsidR="00D32048">
                  <w:fldChar w:fldCharType="separate"/>
                </w:r>
                <w:r w:rsidR="00C93274" w:rsidRPr="00C93274">
                  <w:rPr>
                    <w:rStyle w:val="HeaderorfooterTimesNewRoman"/>
                    <w:rFonts w:eastAsia="Arial"/>
                    <w:noProof/>
                  </w:rPr>
                  <w:t>1</w:t>
                </w:r>
                <w:r w:rsidR="00D32048">
                  <w:rPr>
                    <w:rStyle w:val="HeaderorfooterTimesNewRoman"/>
                    <w:rFonts w:eastAsia="Arial"/>
                    <w:b/>
                    <w:bCs/>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4CD" w:rsidRDefault="002734CD" w:rsidP="000B06C0">
      <w:r>
        <w:separator/>
      </w:r>
    </w:p>
  </w:footnote>
  <w:footnote w:type="continuationSeparator" w:id="0">
    <w:p w:rsidR="002734CD" w:rsidRDefault="002734CD" w:rsidP="000B0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6C0" w:rsidRDefault="002734CD">
    <w:pPr>
      <w:rPr>
        <w:sz w:val="2"/>
        <w:szCs w:val="2"/>
      </w:rPr>
    </w:pPr>
    <w:r>
      <w:rPr>
        <w:noProof/>
      </w:rPr>
      <w:pict>
        <v:shapetype id="_x0000_t202" coordsize="21600,21600" o:spt="202" path="m,l,21600r21600,l21600,xe">
          <v:stroke joinstyle="miter"/>
          <v:path gradientshapeok="t" o:connecttype="rect"/>
        </v:shapetype>
        <v:shape id="Text Box 67" o:spid="_x0000_s2052" type="#_x0000_t202" style="position:absolute;margin-left:365.85pt;margin-top:57.35pt;width:136pt;height:10.35pt;z-index:-25165721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" filled="f" stroked="f">
          <v:textbox style="mso-fit-shape-to-text:t" inset="0,0,0,0">
            <w:txbxContent>
              <w:p w:rsidR="000B06C0" w:rsidRDefault="000B06C0">
                <w:pPr>
                  <w:pStyle w:val="Headerorfooter0"/>
                  <w:shd w:val="clear" w:color="auto" w:fill="auto"/>
                  <w:spacing w:line="240" w:lineRule="auto"/>
                </w:pPr>
                <w:r>
                  <w:rPr>
                    <w:rStyle w:val="Headerorfooter9pt"/>
                  </w:rPr>
                  <w:t>Chương III: Tim mạch - lổng ngực</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6C0" w:rsidRDefault="002734CD">
    <w:pPr>
      <w:rPr>
        <w:sz w:val="2"/>
        <w:szCs w:val="2"/>
      </w:rPr>
    </w:pPr>
    <w:r>
      <w:rPr>
        <w:noProof/>
      </w:rPr>
      <w:pict>
        <v:shapetype id="_x0000_t202" coordsize="21600,21600" o:spt="202" path="m,l,21600r21600,l21600,xe">
          <v:stroke joinstyle="miter"/>
          <v:path gradientshapeok="t" o:connecttype="rect"/>
        </v:shapetype>
        <v:shape id="Text Box 72" o:spid="_x0000_s2050" type="#_x0000_t202" style="position:absolute;margin-left:363.7pt;margin-top:55.1pt;width:136pt;height:10.3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" filled="f" stroked="f">
          <v:textbox style="mso-fit-shape-to-text:t" inset="0,0,0,0">
            <w:txbxContent>
              <w:p w:rsidR="000B06C0" w:rsidRDefault="000B06C0">
                <w:pPr>
                  <w:pStyle w:val="Headerorfooter0"/>
                  <w:shd w:val="clear" w:color="auto" w:fill="auto"/>
                  <w:spacing w:line="240" w:lineRule="auto"/>
                </w:pPr>
                <w:r>
                  <w:rPr>
                    <w:rStyle w:val="Headerorfooter9pt"/>
                  </w:rPr>
                  <w:t>Chương III: Tim mạch - lồng ngực</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450AA0"/>
    <w:multiLevelType w:val="hybridMultilevel"/>
    <w:tmpl w:val="7A48BB0C"/>
    <w:lvl w:ilvl="0" w:tplc="3208A5A0">
      <w:start w:val="1"/>
      <w:numFmt w:val="decimal"/>
      <w:lvlText w:val="%1."/>
      <w:lvlJc w:val="left"/>
      <w:pPr>
        <w:ind w:left="720" w:hanging="360"/>
      </w:pPr>
      <w:rPr>
        <w:rFonts w:hint="default"/>
        <w:color w:val="00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E631963"/>
    <w:multiLevelType w:val="multilevel"/>
    <w:tmpl w:val="37B0C2E2"/>
    <w:lvl w:ilvl="0">
      <w:start w:val="3"/>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nsid w:val="0E93500B"/>
    <w:multiLevelType w:val="multilevel"/>
    <w:tmpl w:val="E11A3B1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024AFC"/>
    <w:multiLevelType w:val="hybridMultilevel"/>
    <w:tmpl w:val="E7845002"/>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B35143"/>
    <w:multiLevelType w:val="hybridMultilevel"/>
    <w:tmpl w:val="7CB00F5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2D3627"/>
    <w:multiLevelType w:val="hybridMultilevel"/>
    <w:tmpl w:val="7A7A3C0A"/>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CD1717"/>
    <w:multiLevelType w:val="hybridMultilevel"/>
    <w:tmpl w:val="A0EC01BC"/>
    <w:lvl w:ilvl="0" w:tplc="B1DA86E0">
      <w:start w:val="2"/>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21C661C5"/>
    <w:multiLevelType w:val="hybridMultilevel"/>
    <w:tmpl w:val="E1C863E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1000BF"/>
    <w:multiLevelType w:val="hybridMultilevel"/>
    <w:tmpl w:val="E4F8B2B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FE2088"/>
    <w:multiLevelType w:val="multilevel"/>
    <w:tmpl w:val="58402580"/>
    <w:lvl w:ilvl="0">
      <w:start w:val="3"/>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nsid w:val="325B0A27"/>
    <w:multiLevelType w:val="hybridMultilevel"/>
    <w:tmpl w:val="313AFA0C"/>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28276F"/>
    <w:multiLevelType w:val="hybridMultilevel"/>
    <w:tmpl w:val="EAC0841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C74D18"/>
    <w:multiLevelType w:val="hybridMultilevel"/>
    <w:tmpl w:val="B1DCDA6E"/>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242A79"/>
    <w:multiLevelType w:val="multilevel"/>
    <w:tmpl w:val="9138AB68"/>
    <w:lvl w:ilvl="0">
      <w:start w:val="1"/>
      <w:numFmt w:val="decimal"/>
      <w:lvlText w:val="%1."/>
      <w:lvlJc w:val="left"/>
      <w:pPr>
        <w:ind w:left="720" w:hanging="360"/>
      </w:pPr>
      <w:rPr>
        <w:b/>
        <w:i w:val="0"/>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4BD02355"/>
    <w:multiLevelType w:val="multilevel"/>
    <w:tmpl w:val="47A631FC"/>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D347A6C"/>
    <w:multiLevelType w:val="hybridMultilevel"/>
    <w:tmpl w:val="C5142C0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1B6FC3"/>
    <w:multiLevelType w:val="hybridMultilevel"/>
    <w:tmpl w:val="D48A5E9A"/>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A11902"/>
    <w:multiLevelType w:val="multilevel"/>
    <w:tmpl w:val="330CCFB6"/>
    <w:lvl w:ilvl="0">
      <w:start w:val="1"/>
      <w:numFmt w:val="lowerLetter"/>
      <w:lvlText w:val="%1)"/>
      <w:lvlJc w:val="left"/>
      <w:rPr>
        <w:rFonts w:ascii="Times New Roman" w:eastAsia="Times New Roman" w:hAnsi="Times New Roman" w:cs="Times New Roman"/>
        <w:b/>
        <w:bCs/>
        <w:i/>
        <w:iCs/>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5B967D6"/>
    <w:multiLevelType w:val="hybridMultilevel"/>
    <w:tmpl w:val="810AD36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E24E6C"/>
    <w:multiLevelType w:val="multilevel"/>
    <w:tmpl w:val="8020B2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9D6255E"/>
    <w:multiLevelType w:val="hybridMultilevel"/>
    <w:tmpl w:val="31AE712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B6155BD"/>
    <w:multiLevelType w:val="hybridMultilevel"/>
    <w:tmpl w:val="FF2CCFEA"/>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010628"/>
    <w:multiLevelType w:val="hybridMultilevel"/>
    <w:tmpl w:val="9EACA08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E30348"/>
    <w:multiLevelType w:val="hybridMultilevel"/>
    <w:tmpl w:val="42E4B3E8"/>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5C3531"/>
    <w:multiLevelType w:val="hybridMultilevel"/>
    <w:tmpl w:val="9EB655E6"/>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FA37CC"/>
    <w:multiLevelType w:val="hybridMultilevel"/>
    <w:tmpl w:val="78E8EDE8"/>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AC6192"/>
    <w:multiLevelType w:val="hybridMultilevel"/>
    <w:tmpl w:val="E23A79C4"/>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8E41A6"/>
    <w:multiLevelType w:val="hybridMultilevel"/>
    <w:tmpl w:val="9F5E4AEC"/>
    <w:lvl w:ilvl="0" w:tplc="168E8DE4">
      <w:start w:val="1"/>
      <w:numFmt w:val="bullet"/>
      <w:lvlText w:val="-"/>
      <w:lvlJc w:val="left"/>
      <w:pPr>
        <w:ind w:left="360" w:hanging="360"/>
      </w:pPr>
      <w:rPr>
        <w:rFonts w:ascii="Sylfaen" w:hAnsi="Sylfaen" w:hint="default"/>
        <w:caps w:val="0"/>
        <w:vanish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D9B11FD"/>
    <w:multiLevelType w:val="hybridMultilevel"/>
    <w:tmpl w:val="1E9E0EB0"/>
    <w:lvl w:ilvl="0" w:tplc="B9AEC0C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0">
    <w:nsid w:val="6E0879C3"/>
    <w:multiLevelType w:val="multilevel"/>
    <w:tmpl w:val="E2103826"/>
    <w:lvl w:ilvl="0">
      <w:start w:val="3"/>
      <w:numFmt w:val="decimal"/>
      <w:lvlText w:val="%1"/>
      <w:lvlJc w:val="left"/>
      <w:pPr>
        <w:ind w:left="375" w:hanging="375"/>
      </w:pPr>
      <w:rPr>
        <w:rFonts w:hint="default"/>
        <w:color w:val="000000"/>
      </w:rPr>
    </w:lvl>
    <w:lvl w:ilvl="1">
      <w:start w:val="2"/>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1">
    <w:nsid w:val="6F1376C8"/>
    <w:multiLevelType w:val="hybridMultilevel"/>
    <w:tmpl w:val="E9A62C8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1B2B11"/>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2753E93"/>
    <w:multiLevelType w:val="multilevel"/>
    <w:tmpl w:val="963E57E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482019E"/>
    <w:multiLevelType w:val="hybridMultilevel"/>
    <w:tmpl w:val="6A02396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295BD2"/>
    <w:multiLevelType w:val="hybridMultilevel"/>
    <w:tmpl w:val="AC68827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415C26"/>
    <w:multiLevelType w:val="hybridMultilevel"/>
    <w:tmpl w:val="8F7E3A9C"/>
    <w:lvl w:ilvl="0" w:tplc="C36447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A832A0"/>
    <w:multiLevelType w:val="hybridMultilevel"/>
    <w:tmpl w:val="CC9E5FD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B06009"/>
    <w:multiLevelType w:val="hybridMultilevel"/>
    <w:tmpl w:val="F588E628"/>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33"/>
  </w:num>
  <w:num w:numId="4">
    <w:abstractNumId w:val="18"/>
  </w:num>
  <w:num w:numId="5">
    <w:abstractNumId w:val="3"/>
  </w:num>
  <w:num w:numId="6">
    <w:abstractNumId w:val="37"/>
  </w:num>
  <w:num w:numId="7">
    <w:abstractNumId w:val="9"/>
  </w:num>
  <w:num w:numId="8">
    <w:abstractNumId w:val="27"/>
  </w:num>
  <w:num w:numId="9">
    <w:abstractNumId w:val="11"/>
  </w:num>
  <w:num w:numId="10">
    <w:abstractNumId w:val="6"/>
  </w:num>
  <w:num w:numId="11">
    <w:abstractNumId w:val="23"/>
  </w:num>
  <w:num w:numId="12">
    <w:abstractNumId w:val="12"/>
  </w:num>
  <w:num w:numId="13">
    <w:abstractNumId w:val="36"/>
  </w:num>
  <w:num w:numId="14">
    <w:abstractNumId w:val="5"/>
  </w:num>
  <w:num w:numId="15">
    <w:abstractNumId w:val="34"/>
  </w:num>
  <w:num w:numId="16">
    <w:abstractNumId w:val="16"/>
  </w:num>
  <w:num w:numId="17">
    <w:abstractNumId w:val="14"/>
  </w:num>
  <w:num w:numId="18">
    <w:abstractNumId w:val="35"/>
  </w:num>
  <w:num w:numId="19">
    <w:abstractNumId w:val="10"/>
  </w:num>
  <w:num w:numId="20">
    <w:abstractNumId w:val="30"/>
  </w:num>
  <w:num w:numId="21">
    <w:abstractNumId w:val="2"/>
  </w:num>
  <w:num w:numId="22">
    <w:abstractNumId w:val="8"/>
  </w:num>
  <w:num w:numId="23">
    <w:abstractNumId w:val="4"/>
  </w:num>
  <w:num w:numId="24">
    <w:abstractNumId w:val="26"/>
  </w:num>
  <w:num w:numId="25">
    <w:abstractNumId w:val="21"/>
  </w:num>
  <w:num w:numId="26">
    <w:abstractNumId w:val="24"/>
  </w:num>
  <w:num w:numId="27">
    <w:abstractNumId w:val="31"/>
  </w:num>
  <w:num w:numId="28">
    <w:abstractNumId w:val="13"/>
  </w:num>
  <w:num w:numId="29">
    <w:abstractNumId w:val="25"/>
  </w:num>
  <w:num w:numId="30">
    <w:abstractNumId w:val="32"/>
  </w:num>
  <w:num w:numId="31">
    <w:abstractNumId w:val="15"/>
  </w:num>
  <w:num w:numId="32">
    <w:abstractNumId w:val="17"/>
  </w:num>
  <w:num w:numId="33">
    <w:abstractNumId w:val="19"/>
  </w:num>
  <w:num w:numId="34">
    <w:abstractNumId w:val="29"/>
  </w:num>
  <w:num w:numId="35">
    <w:abstractNumId w:val="28"/>
  </w:num>
  <w:num w:numId="36">
    <w:abstractNumId w:val="22"/>
  </w:num>
  <w:num w:numId="37">
    <w:abstractNumId w:val="7"/>
  </w:num>
  <w:num w:numId="38">
    <w:abstractNumId w:val="38"/>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02FAE"/>
    <w:rsid w:val="00002C7A"/>
    <w:rsid w:val="00003563"/>
    <w:rsid w:val="00006665"/>
    <w:rsid w:val="00015E7B"/>
    <w:rsid w:val="0002379B"/>
    <w:rsid w:val="00026B80"/>
    <w:rsid w:val="00031781"/>
    <w:rsid w:val="000360EA"/>
    <w:rsid w:val="000426DB"/>
    <w:rsid w:val="000541C3"/>
    <w:rsid w:val="00065A8D"/>
    <w:rsid w:val="00066145"/>
    <w:rsid w:val="00066C6A"/>
    <w:rsid w:val="00067169"/>
    <w:rsid w:val="00083C6D"/>
    <w:rsid w:val="00083E42"/>
    <w:rsid w:val="0008444E"/>
    <w:rsid w:val="00093CB5"/>
    <w:rsid w:val="000A3B56"/>
    <w:rsid w:val="000A44D7"/>
    <w:rsid w:val="000A49CE"/>
    <w:rsid w:val="000B06C0"/>
    <w:rsid w:val="000B0DBE"/>
    <w:rsid w:val="000B6943"/>
    <w:rsid w:val="000C3B5A"/>
    <w:rsid w:val="000C7D82"/>
    <w:rsid w:val="00102729"/>
    <w:rsid w:val="001132B3"/>
    <w:rsid w:val="0012191A"/>
    <w:rsid w:val="0012437A"/>
    <w:rsid w:val="00124B5A"/>
    <w:rsid w:val="00125777"/>
    <w:rsid w:val="00127728"/>
    <w:rsid w:val="00137D8B"/>
    <w:rsid w:val="00141DE0"/>
    <w:rsid w:val="00142CA3"/>
    <w:rsid w:val="00144838"/>
    <w:rsid w:val="001518F2"/>
    <w:rsid w:val="00165653"/>
    <w:rsid w:val="00193069"/>
    <w:rsid w:val="001A4CDB"/>
    <w:rsid w:val="001B003B"/>
    <w:rsid w:val="001B726A"/>
    <w:rsid w:val="001B7E17"/>
    <w:rsid w:val="001E0464"/>
    <w:rsid w:val="001E61AA"/>
    <w:rsid w:val="001F5A85"/>
    <w:rsid w:val="00202FAE"/>
    <w:rsid w:val="00212D94"/>
    <w:rsid w:val="00214D5E"/>
    <w:rsid w:val="0022310D"/>
    <w:rsid w:val="00225E41"/>
    <w:rsid w:val="00233031"/>
    <w:rsid w:val="00235A36"/>
    <w:rsid w:val="0025564E"/>
    <w:rsid w:val="00257A07"/>
    <w:rsid w:val="00262198"/>
    <w:rsid w:val="002702CD"/>
    <w:rsid w:val="002734CD"/>
    <w:rsid w:val="002A0C29"/>
    <w:rsid w:val="002A3174"/>
    <w:rsid w:val="002B3432"/>
    <w:rsid w:val="002C38E5"/>
    <w:rsid w:val="002C7177"/>
    <w:rsid w:val="002D0808"/>
    <w:rsid w:val="002E768A"/>
    <w:rsid w:val="002F140D"/>
    <w:rsid w:val="002F540A"/>
    <w:rsid w:val="002F7297"/>
    <w:rsid w:val="00305E19"/>
    <w:rsid w:val="00306A47"/>
    <w:rsid w:val="00312D0C"/>
    <w:rsid w:val="00322587"/>
    <w:rsid w:val="00325F02"/>
    <w:rsid w:val="00327759"/>
    <w:rsid w:val="00341507"/>
    <w:rsid w:val="00343D1D"/>
    <w:rsid w:val="00346229"/>
    <w:rsid w:val="00354C78"/>
    <w:rsid w:val="00382D9B"/>
    <w:rsid w:val="00385056"/>
    <w:rsid w:val="00394309"/>
    <w:rsid w:val="003A34CE"/>
    <w:rsid w:val="003A399A"/>
    <w:rsid w:val="003A638A"/>
    <w:rsid w:val="003A792D"/>
    <w:rsid w:val="003A7B09"/>
    <w:rsid w:val="003B0FC9"/>
    <w:rsid w:val="003B3C8B"/>
    <w:rsid w:val="003B52B5"/>
    <w:rsid w:val="003C1568"/>
    <w:rsid w:val="003C365A"/>
    <w:rsid w:val="003C5143"/>
    <w:rsid w:val="003D092B"/>
    <w:rsid w:val="003D25BD"/>
    <w:rsid w:val="003D3F5B"/>
    <w:rsid w:val="003E135F"/>
    <w:rsid w:val="003E4411"/>
    <w:rsid w:val="003E7914"/>
    <w:rsid w:val="003F6172"/>
    <w:rsid w:val="00404CA7"/>
    <w:rsid w:val="00413841"/>
    <w:rsid w:val="0042243D"/>
    <w:rsid w:val="00422DA6"/>
    <w:rsid w:val="00423800"/>
    <w:rsid w:val="00423FB5"/>
    <w:rsid w:val="00424212"/>
    <w:rsid w:val="00430F7B"/>
    <w:rsid w:val="00435615"/>
    <w:rsid w:val="00437B92"/>
    <w:rsid w:val="00446EB9"/>
    <w:rsid w:val="00451E5F"/>
    <w:rsid w:val="004530BB"/>
    <w:rsid w:val="0045742B"/>
    <w:rsid w:val="00462BC6"/>
    <w:rsid w:val="00465DBE"/>
    <w:rsid w:val="00466276"/>
    <w:rsid w:val="004769FE"/>
    <w:rsid w:val="0048058D"/>
    <w:rsid w:val="00493F18"/>
    <w:rsid w:val="004978F0"/>
    <w:rsid w:val="004A3B67"/>
    <w:rsid w:val="004B0D90"/>
    <w:rsid w:val="004B20CC"/>
    <w:rsid w:val="004B6D3D"/>
    <w:rsid w:val="004C0182"/>
    <w:rsid w:val="004E6454"/>
    <w:rsid w:val="004E6FA7"/>
    <w:rsid w:val="004F15C0"/>
    <w:rsid w:val="00503EDC"/>
    <w:rsid w:val="00513EFE"/>
    <w:rsid w:val="00514977"/>
    <w:rsid w:val="00515374"/>
    <w:rsid w:val="005167C5"/>
    <w:rsid w:val="005173AC"/>
    <w:rsid w:val="0052380A"/>
    <w:rsid w:val="005277A5"/>
    <w:rsid w:val="005542EC"/>
    <w:rsid w:val="005605D1"/>
    <w:rsid w:val="00563B1F"/>
    <w:rsid w:val="005656C7"/>
    <w:rsid w:val="00567C59"/>
    <w:rsid w:val="005704A0"/>
    <w:rsid w:val="00570966"/>
    <w:rsid w:val="005715B7"/>
    <w:rsid w:val="005847B8"/>
    <w:rsid w:val="005870B6"/>
    <w:rsid w:val="00597E6B"/>
    <w:rsid w:val="005A0395"/>
    <w:rsid w:val="005A1F3A"/>
    <w:rsid w:val="005A266C"/>
    <w:rsid w:val="005A3566"/>
    <w:rsid w:val="005A68E5"/>
    <w:rsid w:val="005B289B"/>
    <w:rsid w:val="005B4814"/>
    <w:rsid w:val="005C0A52"/>
    <w:rsid w:val="005C192D"/>
    <w:rsid w:val="005D755B"/>
    <w:rsid w:val="005E7C9C"/>
    <w:rsid w:val="005F2229"/>
    <w:rsid w:val="00602DCD"/>
    <w:rsid w:val="00603074"/>
    <w:rsid w:val="00604A02"/>
    <w:rsid w:val="00612ECF"/>
    <w:rsid w:val="00613464"/>
    <w:rsid w:val="00613F56"/>
    <w:rsid w:val="00614EBA"/>
    <w:rsid w:val="0061779A"/>
    <w:rsid w:val="00640749"/>
    <w:rsid w:val="006443BD"/>
    <w:rsid w:val="00646239"/>
    <w:rsid w:val="0064763A"/>
    <w:rsid w:val="00680175"/>
    <w:rsid w:val="00680EB8"/>
    <w:rsid w:val="0068270C"/>
    <w:rsid w:val="006967F6"/>
    <w:rsid w:val="006B78C1"/>
    <w:rsid w:val="006C3C32"/>
    <w:rsid w:val="006F5E7F"/>
    <w:rsid w:val="006F7B4A"/>
    <w:rsid w:val="0070567F"/>
    <w:rsid w:val="00715EA8"/>
    <w:rsid w:val="00716440"/>
    <w:rsid w:val="00741A64"/>
    <w:rsid w:val="0074330E"/>
    <w:rsid w:val="00746CCD"/>
    <w:rsid w:val="00751E52"/>
    <w:rsid w:val="007573ED"/>
    <w:rsid w:val="007578BB"/>
    <w:rsid w:val="00760B2E"/>
    <w:rsid w:val="007714E9"/>
    <w:rsid w:val="00773B90"/>
    <w:rsid w:val="00774977"/>
    <w:rsid w:val="007762C7"/>
    <w:rsid w:val="00776570"/>
    <w:rsid w:val="00780F95"/>
    <w:rsid w:val="007814B7"/>
    <w:rsid w:val="00786645"/>
    <w:rsid w:val="007872C4"/>
    <w:rsid w:val="0078731B"/>
    <w:rsid w:val="00787AA3"/>
    <w:rsid w:val="00792FC2"/>
    <w:rsid w:val="00794A5C"/>
    <w:rsid w:val="007958C0"/>
    <w:rsid w:val="00797387"/>
    <w:rsid w:val="007A35F1"/>
    <w:rsid w:val="007A3716"/>
    <w:rsid w:val="007C4D4D"/>
    <w:rsid w:val="007E6435"/>
    <w:rsid w:val="007F397E"/>
    <w:rsid w:val="007F4C17"/>
    <w:rsid w:val="0080324B"/>
    <w:rsid w:val="00803C70"/>
    <w:rsid w:val="00820F89"/>
    <w:rsid w:val="00841236"/>
    <w:rsid w:val="00843E8D"/>
    <w:rsid w:val="00845DE4"/>
    <w:rsid w:val="00871BF3"/>
    <w:rsid w:val="00880222"/>
    <w:rsid w:val="00885A56"/>
    <w:rsid w:val="008878B6"/>
    <w:rsid w:val="008917F2"/>
    <w:rsid w:val="008B25CD"/>
    <w:rsid w:val="008B410B"/>
    <w:rsid w:val="008C070B"/>
    <w:rsid w:val="008C081B"/>
    <w:rsid w:val="008C612F"/>
    <w:rsid w:val="008C7348"/>
    <w:rsid w:val="008E1139"/>
    <w:rsid w:val="008E1F8A"/>
    <w:rsid w:val="008F690B"/>
    <w:rsid w:val="008F6C05"/>
    <w:rsid w:val="00901AD2"/>
    <w:rsid w:val="00913B89"/>
    <w:rsid w:val="00916605"/>
    <w:rsid w:val="00920E3D"/>
    <w:rsid w:val="009243B6"/>
    <w:rsid w:val="009273D8"/>
    <w:rsid w:val="00931519"/>
    <w:rsid w:val="00935F41"/>
    <w:rsid w:val="00940B00"/>
    <w:rsid w:val="00942967"/>
    <w:rsid w:val="00951309"/>
    <w:rsid w:val="009539B1"/>
    <w:rsid w:val="00954479"/>
    <w:rsid w:val="00961563"/>
    <w:rsid w:val="009615AB"/>
    <w:rsid w:val="009721F6"/>
    <w:rsid w:val="00972C3F"/>
    <w:rsid w:val="00975DCA"/>
    <w:rsid w:val="009860E7"/>
    <w:rsid w:val="00992029"/>
    <w:rsid w:val="00997EC4"/>
    <w:rsid w:val="009A1E05"/>
    <w:rsid w:val="009A6178"/>
    <w:rsid w:val="009A6352"/>
    <w:rsid w:val="009B01B4"/>
    <w:rsid w:val="009B38DA"/>
    <w:rsid w:val="009C361A"/>
    <w:rsid w:val="009C6EC8"/>
    <w:rsid w:val="009D3305"/>
    <w:rsid w:val="009D3667"/>
    <w:rsid w:val="009E4E9D"/>
    <w:rsid w:val="009F62A6"/>
    <w:rsid w:val="009F6386"/>
    <w:rsid w:val="00A316D7"/>
    <w:rsid w:val="00A32A28"/>
    <w:rsid w:val="00A32FF3"/>
    <w:rsid w:val="00A36107"/>
    <w:rsid w:val="00A42B4C"/>
    <w:rsid w:val="00A449BA"/>
    <w:rsid w:val="00A54DCA"/>
    <w:rsid w:val="00A5613F"/>
    <w:rsid w:val="00A6466D"/>
    <w:rsid w:val="00A71AEA"/>
    <w:rsid w:val="00A74BE7"/>
    <w:rsid w:val="00A81C2F"/>
    <w:rsid w:val="00A8238A"/>
    <w:rsid w:val="00A8536A"/>
    <w:rsid w:val="00A873F0"/>
    <w:rsid w:val="00A92D87"/>
    <w:rsid w:val="00A94503"/>
    <w:rsid w:val="00AA066C"/>
    <w:rsid w:val="00AA3825"/>
    <w:rsid w:val="00AA51DF"/>
    <w:rsid w:val="00AB03BA"/>
    <w:rsid w:val="00AB1F24"/>
    <w:rsid w:val="00AB2982"/>
    <w:rsid w:val="00AB42F3"/>
    <w:rsid w:val="00AB5DAF"/>
    <w:rsid w:val="00AE1ADC"/>
    <w:rsid w:val="00AF181D"/>
    <w:rsid w:val="00B009D5"/>
    <w:rsid w:val="00B06B27"/>
    <w:rsid w:val="00B1134B"/>
    <w:rsid w:val="00B154B4"/>
    <w:rsid w:val="00B238C8"/>
    <w:rsid w:val="00B26CB9"/>
    <w:rsid w:val="00B36400"/>
    <w:rsid w:val="00B4533C"/>
    <w:rsid w:val="00B46073"/>
    <w:rsid w:val="00B47211"/>
    <w:rsid w:val="00B47BAB"/>
    <w:rsid w:val="00B60296"/>
    <w:rsid w:val="00B636BC"/>
    <w:rsid w:val="00B67723"/>
    <w:rsid w:val="00B906D1"/>
    <w:rsid w:val="00B924FD"/>
    <w:rsid w:val="00B93132"/>
    <w:rsid w:val="00B9408A"/>
    <w:rsid w:val="00B95A44"/>
    <w:rsid w:val="00B97BF8"/>
    <w:rsid w:val="00BA7D9F"/>
    <w:rsid w:val="00BB05D5"/>
    <w:rsid w:val="00BB3296"/>
    <w:rsid w:val="00BC1875"/>
    <w:rsid w:val="00BC65B5"/>
    <w:rsid w:val="00BD0DAE"/>
    <w:rsid w:val="00BF05C4"/>
    <w:rsid w:val="00BF178F"/>
    <w:rsid w:val="00BF73A8"/>
    <w:rsid w:val="00C01935"/>
    <w:rsid w:val="00C04AC0"/>
    <w:rsid w:val="00C064F0"/>
    <w:rsid w:val="00C078F5"/>
    <w:rsid w:val="00C14F1F"/>
    <w:rsid w:val="00C15871"/>
    <w:rsid w:val="00C21009"/>
    <w:rsid w:val="00C23899"/>
    <w:rsid w:val="00C327D4"/>
    <w:rsid w:val="00C449E8"/>
    <w:rsid w:val="00C44A18"/>
    <w:rsid w:val="00C554D5"/>
    <w:rsid w:val="00C5652E"/>
    <w:rsid w:val="00C572EB"/>
    <w:rsid w:val="00C614A0"/>
    <w:rsid w:val="00C63922"/>
    <w:rsid w:val="00C6635E"/>
    <w:rsid w:val="00C70CB5"/>
    <w:rsid w:val="00C81634"/>
    <w:rsid w:val="00C82EA3"/>
    <w:rsid w:val="00C865BE"/>
    <w:rsid w:val="00C93274"/>
    <w:rsid w:val="00CA1821"/>
    <w:rsid w:val="00CA18CC"/>
    <w:rsid w:val="00CA7CD6"/>
    <w:rsid w:val="00CB240B"/>
    <w:rsid w:val="00CB4408"/>
    <w:rsid w:val="00CB583D"/>
    <w:rsid w:val="00CB78BB"/>
    <w:rsid w:val="00CC2059"/>
    <w:rsid w:val="00CC4D27"/>
    <w:rsid w:val="00CD2CD1"/>
    <w:rsid w:val="00CD432C"/>
    <w:rsid w:val="00CF0866"/>
    <w:rsid w:val="00D00419"/>
    <w:rsid w:val="00D14509"/>
    <w:rsid w:val="00D22442"/>
    <w:rsid w:val="00D23E14"/>
    <w:rsid w:val="00D30BE3"/>
    <w:rsid w:val="00D319E4"/>
    <w:rsid w:val="00D32048"/>
    <w:rsid w:val="00D324F7"/>
    <w:rsid w:val="00D35302"/>
    <w:rsid w:val="00D369A7"/>
    <w:rsid w:val="00D42012"/>
    <w:rsid w:val="00D530DA"/>
    <w:rsid w:val="00D534A3"/>
    <w:rsid w:val="00D54C6E"/>
    <w:rsid w:val="00D66703"/>
    <w:rsid w:val="00D707C0"/>
    <w:rsid w:val="00D70BAD"/>
    <w:rsid w:val="00D70EA4"/>
    <w:rsid w:val="00D71799"/>
    <w:rsid w:val="00D7773E"/>
    <w:rsid w:val="00D91F71"/>
    <w:rsid w:val="00D93342"/>
    <w:rsid w:val="00D93DDC"/>
    <w:rsid w:val="00D94B0B"/>
    <w:rsid w:val="00DA303B"/>
    <w:rsid w:val="00DA6309"/>
    <w:rsid w:val="00DB3DB4"/>
    <w:rsid w:val="00DB6CD2"/>
    <w:rsid w:val="00DB7A10"/>
    <w:rsid w:val="00DC0610"/>
    <w:rsid w:val="00DC2D2A"/>
    <w:rsid w:val="00DC6B3A"/>
    <w:rsid w:val="00DD2DE8"/>
    <w:rsid w:val="00DD380A"/>
    <w:rsid w:val="00DD7EB3"/>
    <w:rsid w:val="00DD7F05"/>
    <w:rsid w:val="00DE199E"/>
    <w:rsid w:val="00DF3A69"/>
    <w:rsid w:val="00E11C77"/>
    <w:rsid w:val="00E11D7C"/>
    <w:rsid w:val="00E22ECB"/>
    <w:rsid w:val="00E232F7"/>
    <w:rsid w:val="00E321BA"/>
    <w:rsid w:val="00E659CE"/>
    <w:rsid w:val="00E71B08"/>
    <w:rsid w:val="00E77AEB"/>
    <w:rsid w:val="00E813F3"/>
    <w:rsid w:val="00E853EB"/>
    <w:rsid w:val="00E879A2"/>
    <w:rsid w:val="00E9179D"/>
    <w:rsid w:val="00E9343B"/>
    <w:rsid w:val="00E95E65"/>
    <w:rsid w:val="00E96A9E"/>
    <w:rsid w:val="00EA21A8"/>
    <w:rsid w:val="00EB3B03"/>
    <w:rsid w:val="00EB5C1C"/>
    <w:rsid w:val="00EC1468"/>
    <w:rsid w:val="00EC3A00"/>
    <w:rsid w:val="00ED1DDF"/>
    <w:rsid w:val="00EE1E9C"/>
    <w:rsid w:val="00EE5E99"/>
    <w:rsid w:val="00EF355C"/>
    <w:rsid w:val="00EF5C8F"/>
    <w:rsid w:val="00F00FA9"/>
    <w:rsid w:val="00F013B1"/>
    <w:rsid w:val="00F022DD"/>
    <w:rsid w:val="00F13740"/>
    <w:rsid w:val="00F15288"/>
    <w:rsid w:val="00F1597D"/>
    <w:rsid w:val="00F16951"/>
    <w:rsid w:val="00F17ED7"/>
    <w:rsid w:val="00F255C5"/>
    <w:rsid w:val="00F321F6"/>
    <w:rsid w:val="00F3220F"/>
    <w:rsid w:val="00F3408E"/>
    <w:rsid w:val="00F358D9"/>
    <w:rsid w:val="00F35E09"/>
    <w:rsid w:val="00F40850"/>
    <w:rsid w:val="00F443F3"/>
    <w:rsid w:val="00F504B3"/>
    <w:rsid w:val="00F5091A"/>
    <w:rsid w:val="00F513E9"/>
    <w:rsid w:val="00F51A97"/>
    <w:rsid w:val="00F55079"/>
    <w:rsid w:val="00F56F85"/>
    <w:rsid w:val="00F7248A"/>
    <w:rsid w:val="00F7791E"/>
    <w:rsid w:val="00F856C3"/>
    <w:rsid w:val="00F93DCF"/>
    <w:rsid w:val="00F94B09"/>
    <w:rsid w:val="00F97081"/>
    <w:rsid w:val="00F97EC5"/>
    <w:rsid w:val="00FA1F82"/>
    <w:rsid w:val="00FB3A9A"/>
    <w:rsid w:val="00FB694B"/>
    <w:rsid w:val="00FC33DE"/>
    <w:rsid w:val="00FC3A54"/>
    <w:rsid w:val="00FC67FD"/>
    <w:rsid w:val="00FD34A2"/>
    <w:rsid w:val="00FF14AF"/>
    <w:rsid w:val="00FF187C"/>
    <w:rsid w:val="00FF1E19"/>
    <w:rsid w:val="00FF40E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34A3DD29-BA12-4CAA-83E5-F6C55F024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35F1"/>
    <w:rPr>
      <w:szCs w:val="22"/>
    </w:rPr>
  </w:style>
  <w:style w:type="paragraph" w:styleId="Heading1">
    <w:name w:val="heading 1"/>
    <w:basedOn w:val="Normal"/>
    <w:next w:val="Normal"/>
    <w:link w:val="Heading1Char"/>
    <w:uiPriority w:val="9"/>
    <w:qFormat/>
    <w:rsid w:val="00C93274"/>
    <w:pPr>
      <w:keepNext/>
      <w:keepLines/>
      <w:widowControl w:val="0"/>
      <w:tabs>
        <w:tab w:val="left" w:pos="269"/>
      </w:tabs>
      <w:spacing w:line="230" w:lineRule="exact"/>
      <w:ind w:right="23"/>
      <w:jc w:val="center"/>
      <w:outlineLvl w:val="0"/>
    </w:pPr>
    <w:rPr>
      <w:rFonts w:eastAsia="Arial"/>
      <w:b/>
      <w:bCs/>
      <w:color w:val="000000"/>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rsid w:val="00127728"/>
    <w:tblPr>
      <w:tblInd w:w="0" w:type="dxa"/>
      <w:tblCellMar>
        <w:top w:w="0" w:type="dxa"/>
        <w:left w:w="108" w:type="dxa"/>
        <w:bottom w:w="0" w:type="dxa"/>
        <w:right w:w="108" w:type="dxa"/>
      </w:tblCellMar>
    </w:tblPr>
    <w:tblStylePr w:type="firstRow">
      <w:pPr>
        <w:jc w:val="center"/>
      </w:pPr>
      <w:rPr>
        <w:rFonts w:ascii="Times New Roman" w:hAnsi="Times New Roman"/>
        <w:b/>
        <w:sz w:val="28"/>
      </w:rPr>
      <w:tblPr/>
      <w:tcPr>
        <w:vAlign w:val="center"/>
      </w:tcPr>
    </w:tblStylePr>
  </w:style>
  <w:style w:type="table" w:customStyle="1" w:styleId="PlainTable21">
    <w:name w:val="Plain Table 21"/>
    <w:basedOn w:val="TableNormal"/>
    <w:uiPriority w:val="42"/>
    <w:rsid w:val="00127728"/>
    <w:rPr>
      <w:szCs w:val="24"/>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rFonts w:ascii="Times New Roman" w:hAnsi="Times New Roman"/>
        <w:b/>
        <w:bCs/>
      </w:rPr>
      <w:tblPr/>
      <w:tcPr>
        <w:tcBorders>
          <w:bottom w:val="single" w:sz="8" w:space="0" w:color="000000" w:themeColor="text1"/>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Ustyle">
    <w:name w:val="TU style"/>
    <w:basedOn w:val="TableNormal"/>
    <w:uiPriority w:val="99"/>
    <w:rsid w:val="00F13740"/>
    <w:pPr>
      <w:jc w:val="center"/>
    </w:pPr>
    <w:tblPr>
      <w:tblInd w:w="0" w:type="dxa"/>
      <w:tblBorders>
        <w:bottom w:val="single" w:sz="12" w:space="0" w:color="000000" w:themeColor="text1"/>
      </w:tblBorders>
      <w:tblCellMar>
        <w:top w:w="0" w:type="dxa"/>
        <w:left w:w="108" w:type="dxa"/>
        <w:bottom w:w="0" w:type="dxa"/>
        <w:right w:w="108" w:type="dxa"/>
      </w:tblCellMar>
    </w:tblPr>
    <w:tcPr>
      <w:vAlign w:val="center"/>
    </w:tcPr>
    <w:tblStylePr w:type="firstRow">
      <w:pPr>
        <w:jc w:val="center"/>
      </w:pPr>
      <w:rPr>
        <w:rFonts w:ascii="Times New Roman" w:hAnsi="Times New Roman"/>
        <w:b/>
        <w:sz w:val="28"/>
      </w:rPr>
      <w:tblPr/>
      <w:tcPr>
        <w:tcBorders>
          <w:top w:val="single" w:sz="12" w:space="0" w:color="000000" w:themeColor="text1"/>
          <w:left w:val="nil"/>
          <w:bottom w:val="single" w:sz="4" w:space="0" w:color="000000" w:themeColor="text1"/>
          <w:right w:val="nil"/>
          <w:insideH w:val="nil"/>
          <w:insideV w:val="nil"/>
          <w:tl2br w:val="nil"/>
          <w:tr2bl w:val="nil"/>
        </w:tcBorders>
      </w:tcPr>
    </w:tblStylePr>
    <w:tblStylePr w:type="lastRow">
      <w:pPr>
        <w:jc w:val="center"/>
      </w:pPr>
      <w:tblPr/>
      <w:tcPr>
        <w:tcBorders>
          <w:top w:val="nil"/>
          <w:left w:val="nil"/>
          <w:bottom w:val="nil"/>
          <w:right w:val="nil"/>
          <w:insideH w:val="nil"/>
          <w:insideV w:val="nil"/>
          <w:tl2br w:val="nil"/>
          <w:tr2bl w:val="nil"/>
        </w:tcBorders>
      </w:tcPr>
    </w:tblStylePr>
    <w:tblStylePr w:type="seCell">
      <w:tblPr/>
      <w:tcPr>
        <w:tcBorders>
          <w:bottom w:val="single" w:sz="4" w:space="0" w:color="000000" w:themeColor="text1"/>
        </w:tcBorders>
      </w:tcPr>
    </w:tblStylePr>
  </w:style>
  <w:style w:type="paragraph" w:styleId="DocumentMap">
    <w:name w:val="Document Map"/>
    <w:basedOn w:val="Normal"/>
    <w:link w:val="DocumentMapChar"/>
    <w:uiPriority w:val="99"/>
    <w:semiHidden/>
    <w:unhideWhenUsed/>
    <w:rsid w:val="00A449BA"/>
    <w:rPr>
      <w:sz w:val="24"/>
      <w:szCs w:val="24"/>
    </w:rPr>
  </w:style>
  <w:style w:type="character" w:customStyle="1" w:styleId="DocumentMapChar">
    <w:name w:val="Document Map Char"/>
    <w:basedOn w:val="DefaultParagraphFont"/>
    <w:link w:val="DocumentMap"/>
    <w:uiPriority w:val="99"/>
    <w:semiHidden/>
    <w:rsid w:val="00A449BA"/>
    <w:rPr>
      <w:sz w:val="24"/>
      <w:szCs w:val="24"/>
    </w:rPr>
  </w:style>
  <w:style w:type="character" w:customStyle="1" w:styleId="Bodytext">
    <w:name w:val="Body text_"/>
    <w:basedOn w:val="DefaultParagraphFont"/>
    <w:link w:val="BodyText1"/>
    <w:rsid w:val="008917F2"/>
    <w:rPr>
      <w:rFonts w:eastAsia="Times New Roman"/>
      <w:sz w:val="20"/>
      <w:szCs w:val="20"/>
      <w:shd w:val="clear" w:color="auto" w:fill="FFFFFF"/>
    </w:rPr>
  </w:style>
  <w:style w:type="character" w:customStyle="1" w:styleId="Bodytext11pt">
    <w:name w:val="Body text + 11 pt"/>
    <w:basedOn w:val="Bodytext"/>
    <w:rsid w:val="008917F2"/>
    <w:rPr>
      <w:rFonts w:eastAsia="Times New Roman"/>
      <w:color w:val="000000"/>
      <w:spacing w:val="0"/>
      <w:w w:val="100"/>
      <w:position w:val="0"/>
      <w:sz w:val="22"/>
      <w:szCs w:val="22"/>
      <w:shd w:val="clear" w:color="auto" w:fill="FFFFFF"/>
      <w:lang w:val="vi-VN"/>
    </w:rPr>
  </w:style>
  <w:style w:type="character" w:customStyle="1" w:styleId="Bodytext105pt">
    <w:name w:val="Body text + 10.5 pt"/>
    <w:aliases w:val="Bold,Body text (10) + 10 pt"/>
    <w:basedOn w:val="Bodytext"/>
    <w:rsid w:val="008917F2"/>
    <w:rPr>
      <w:rFonts w:eastAsia="Times New Roman"/>
      <w:b/>
      <w:bCs/>
      <w:color w:val="000000"/>
      <w:spacing w:val="0"/>
      <w:w w:val="100"/>
      <w:position w:val="0"/>
      <w:sz w:val="21"/>
      <w:szCs w:val="21"/>
      <w:shd w:val="clear" w:color="auto" w:fill="FFFFFF"/>
      <w:lang w:val="vi-VN"/>
    </w:rPr>
  </w:style>
  <w:style w:type="paragraph" w:customStyle="1" w:styleId="BodyText1">
    <w:name w:val="Body Text1"/>
    <w:basedOn w:val="Normal"/>
    <w:link w:val="Bodytext"/>
    <w:rsid w:val="008917F2"/>
    <w:pPr>
      <w:shd w:val="clear" w:color="auto" w:fill="FFFFFF"/>
      <w:spacing w:before="360" w:after="120" w:line="259" w:lineRule="exact"/>
      <w:jc w:val="both"/>
    </w:pPr>
    <w:rPr>
      <w:rFonts w:eastAsia="Times New Roman"/>
      <w:sz w:val="20"/>
      <w:szCs w:val="20"/>
    </w:rPr>
  </w:style>
  <w:style w:type="character" w:customStyle="1" w:styleId="BodytextBold">
    <w:name w:val="Body text + Bold"/>
    <w:aliases w:val="Italic,Body text (3) + 10 pt"/>
    <w:basedOn w:val="Bodytext"/>
    <w:rsid w:val="008917F2"/>
    <w:rPr>
      <w:rFonts w:ascii="Times New Roman" w:eastAsia="Times New Roman" w:hAnsi="Times New Roman"/>
      <w:b/>
      <w:bCs/>
      <w:i/>
      <w:iCs/>
      <w:color w:val="000000"/>
      <w:spacing w:val="0"/>
      <w:w w:val="100"/>
      <w:position w:val="0"/>
      <w:sz w:val="20"/>
      <w:szCs w:val="20"/>
      <w:shd w:val="clear" w:color="auto" w:fill="FFFFFF"/>
      <w:lang w:val="vi-VN"/>
    </w:rPr>
  </w:style>
  <w:style w:type="character" w:customStyle="1" w:styleId="Headerorfooter">
    <w:name w:val="Header or footer_"/>
    <w:basedOn w:val="DefaultParagraphFont"/>
    <w:link w:val="Headerorfooter0"/>
    <w:rsid w:val="000B06C0"/>
    <w:rPr>
      <w:rFonts w:ascii="Arial" w:eastAsia="Arial" w:hAnsi="Arial" w:cs="Arial"/>
      <w:b/>
      <w:bCs/>
      <w:sz w:val="19"/>
      <w:szCs w:val="19"/>
      <w:shd w:val="clear" w:color="auto" w:fill="FFFFFF"/>
    </w:rPr>
  </w:style>
  <w:style w:type="paragraph" w:customStyle="1" w:styleId="Headerorfooter0">
    <w:name w:val="Header or footer"/>
    <w:basedOn w:val="Normal"/>
    <w:link w:val="Headerorfooter"/>
    <w:rsid w:val="000B06C0"/>
    <w:pPr>
      <w:widowControl w:val="0"/>
      <w:shd w:val="clear" w:color="auto" w:fill="FFFFFF"/>
      <w:spacing w:line="0" w:lineRule="atLeast"/>
    </w:pPr>
    <w:rPr>
      <w:rFonts w:ascii="Arial" w:eastAsia="Arial" w:hAnsi="Arial" w:cs="Arial"/>
      <w:b/>
      <w:bCs/>
      <w:sz w:val="19"/>
      <w:szCs w:val="19"/>
    </w:rPr>
  </w:style>
  <w:style w:type="character" w:customStyle="1" w:styleId="Heading1Char">
    <w:name w:val="Heading 1 Char"/>
    <w:basedOn w:val="DefaultParagraphFont"/>
    <w:link w:val="Heading1"/>
    <w:uiPriority w:val="9"/>
    <w:rsid w:val="00C93274"/>
    <w:rPr>
      <w:rFonts w:eastAsia="Arial"/>
      <w:b/>
      <w:bCs/>
      <w:color w:val="000000"/>
      <w:sz w:val="24"/>
      <w:szCs w:val="24"/>
      <w:lang w:val="vi-VN"/>
    </w:rPr>
  </w:style>
  <w:style w:type="character" w:customStyle="1" w:styleId="Bodytext10">
    <w:name w:val="Body text (10)_"/>
    <w:basedOn w:val="DefaultParagraphFont"/>
    <w:link w:val="Bodytext100"/>
    <w:rsid w:val="000B06C0"/>
    <w:rPr>
      <w:rFonts w:eastAsia="Times New Roman"/>
      <w:i/>
      <w:iCs/>
      <w:sz w:val="21"/>
      <w:szCs w:val="21"/>
      <w:shd w:val="clear" w:color="auto" w:fill="FFFFFF"/>
    </w:rPr>
  </w:style>
  <w:style w:type="character" w:customStyle="1" w:styleId="Headerorfooter9pt">
    <w:name w:val="Header or footer + 9 pt"/>
    <w:basedOn w:val="Headerorfooter"/>
    <w:rsid w:val="000B06C0"/>
    <w:rPr>
      <w:rFonts w:ascii="Arial" w:eastAsia="Arial" w:hAnsi="Arial" w:cs="Arial"/>
      <w:b/>
      <w:bCs/>
      <w:color w:val="000000"/>
      <w:spacing w:val="0"/>
      <w:w w:val="100"/>
      <w:position w:val="0"/>
      <w:sz w:val="18"/>
      <w:szCs w:val="18"/>
      <w:shd w:val="clear" w:color="auto" w:fill="FFFFFF"/>
      <w:lang w:val="vi-VN"/>
    </w:rPr>
  </w:style>
  <w:style w:type="character" w:customStyle="1" w:styleId="HeaderorfooterTimesNewRoman">
    <w:name w:val="Header or footer + Times New Roman"/>
    <w:aliases w:val="10.5 pt"/>
    <w:basedOn w:val="Headerorfooter"/>
    <w:rsid w:val="000B06C0"/>
    <w:rPr>
      <w:rFonts w:ascii="Times New Roman" w:eastAsia="Times New Roman" w:hAnsi="Times New Roman" w:cs="Times New Roman"/>
      <w:b/>
      <w:bCs/>
      <w:color w:val="000000"/>
      <w:spacing w:val="0"/>
      <w:w w:val="100"/>
      <w:position w:val="0"/>
      <w:sz w:val="21"/>
      <w:szCs w:val="21"/>
      <w:shd w:val="clear" w:color="auto" w:fill="FFFFFF"/>
      <w:lang w:val="vi-VN"/>
    </w:rPr>
  </w:style>
  <w:style w:type="character" w:customStyle="1" w:styleId="Bodytext3">
    <w:name w:val="Body text (3)"/>
    <w:basedOn w:val="DefaultParagraphFont"/>
    <w:rsid w:val="000B06C0"/>
    <w:rPr>
      <w:rFonts w:ascii="Times New Roman" w:eastAsia="Times New Roman" w:hAnsi="Times New Roman" w:cs="Times New Roman"/>
      <w:b/>
      <w:bCs/>
      <w:i w:val="0"/>
      <w:iCs w:val="0"/>
      <w:smallCaps w:val="0"/>
      <w:strike w:val="0"/>
      <w:color w:val="000000"/>
      <w:spacing w:val="0"/>
      <w:w w:val="100"/>
      <w:position w:val="0"/>
      <w:sz w:val="21"/>
      <w:szCs w:val="21"/>
      <w:u w:val="none"/>
      <w:lang w:val="vi-VN"/>
    </w:rPr>
  </w:style>
  <w:style w:type="character" w:customStyle="1" w:styleId="Heading4105pt">
    <w:name w:val="Heading #4 + 10.5 pt"/>
    <w:basedOn w:val="DefaultParagraphFont"/>
    <w:rsid w:val="000B06C0"/>
    <w:rPr>
      <w:rFonts w:ascii="Arial" w:eastAsia="Arial" w:hAnsi="Arial" w:cs="Arial"/>
      <w:b/>
      <w:bCs/>
      <w:color w:val="000000"/>
      <w:spacing w:val="0"/>
      <w:w w:val="100"/>
      <w:position w:val="0"/>
      <w:sz w:val="21"/>
      <w:szCs w:val="21"/>
      <w:shd w:val="clear" w:color="auto" w:fill="FFFFFF"/>
      <w:lang w:val="vi-VN"/>
    </w:rPr>
  </w:style>
  <w:style w:type="paragraph" w:customStyle="1" w:styleId="Bodytext100">
    <w:name w:val="Body text (10)"/>
    <w:basedOn w:val="Normal"/>
    <w:link w:val="Bodytext10"/>
    <w:rsid w:val="000B06C0"/>
    <w:pPr>
      <w:widowControl w:val="0"/>
      <w:shd w:val="clear" w:color="auto" w:fill="FFFFFF"/>
      <w:spacing w:before="180" w:after="180" w:line="0" w:lineRule="atLeast"/>
      <w:ind w:firstLine="560"/>
    </w:pPr>
    <w:rPr>
      <w:rFonts w:eastAsia="Times New Roman"/>
      <w:i/>
      <w:iCs/>
      <w:sz w:val="21"/>
      <w:szCs w:val="21"/>
    </w:rPr>
  </w:style>
  <w:style w:type="paragraph" w:styleId="ListParagraph">
    <w:name w:val="List Paragraph"/>
    <w:basedOn w:val="Normal"/>
    <w:uiPriority w:val="34"/>
    <w:qFormat/>
    <w:rsid w:val="00845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3</Pages>
  <Words>812</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Ngọc Tú</dc:creator>
  <cp:keywords/>
  <dc:description/>
  <cp:lastModifiedBy>PC</cp:lastModifiedBy>
  <cp:revision>54</cp:revision>
  <dcterms:created xsi:type="dcterms:W3CDTF">2017-09-26T12:06:00Z</dcterms:created>
  <dcterms:modified xsi:type="dcterms:W3CDTF">2021-10-27T08:07:00Z</dcterms:modified>
</cp:coreProperties>
</file>